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C902F8" w14:textId="77777777" w:rsidR="00F757AF" w:rsidRDefault="00F757AF" w:rsidP="003C6FF2">
      <w:pPr>
        <w:pBdr>
          <w:top w:val="single" w:sz="24" w:space="1" w:color="auto"/>
          <w:left w:val="single" w:sz="24" w:space="4" w:color="auto"/>
          <w:bottom w:val="single" w:sz="24" w:space="1" w:color="auto"/>
          <w:right w:val="single" w:sz="24" w:space="4" w:color="auto"/>
        </w:pBd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OPIS PRZEDMIOTU ZAMÓWIENIA </w:t>
      </w:r>
    </w:p>
    <w:p w14:paraId="412D1EA7" w14:textId="7AFDD45E" w:rsidR="00F757AF" w:rsidRPr="009D6798" w:rsidRDefault="00F757AF" w:rsidP="00E44059">
      <w:pPr>
        <w:jc w:val="center"/>
        <w:rPr>
          <w:rFonts w:ascii="Arial" w:hAnsi="Arial" w:cs="Arial"/>
        </w:rPr>
      </w:pPr>
      <w:r w:rsidRPr="009D6798">
        <w:rPr>
          <w:rFonts w:ascii="Arial" w:hAnsi="Arial" w:cs="Arial"/>
        </w:rPr>
        <w:t>na zadanie:</w:t>
      </w:r>
    </w:p>
    <w:p w14:paraId="63995715" w14:textId="4DFC813E" w:rsidR="00DF4330" w:rsidRDefault="00687413" w:rsidP="00F757AF">
      <w:pPr>
        <w:jc w:val="center"/>
        <w:rPr>
          <w:rFonts w:ascii="Arial" w:hAnsi="Arial" w:cs="Arial"/>
          <w:b/>
          <w:bCs/>
          <w:i/>
          <w:iCs/>
        </w:rPr>
      </w:pPr>
      <w:r w:rsidRPr="009D6798">
        <w:rPr>
          <w:rFonts w:ascii="Arial" w:hAnsi="Arial" w:cs="Arial"/>
          <w:b/>
          <w:bCs/>
          <w:i/>
          <w:iCs/>
        </w:rPr>
        <w:t xml:space="preserve">„Zakup </w:t>
      </w:r>
      <w:r w:rsidR="00EF3161" w:rsidRPr="009D6798">
        <w:rPr>
          <w:rFonts w:ascii="Arial" w:hAnsi="Arial" w:cs="Arial"/>
          <w:b/>
          <w:bCs/>
          <w:i/>
          <w:iCs/>
        </w:rPr>
        <w:t>zwyżki</w:t>
      </w:r>
      <w:r w:rsidR="007C5E10" w:rsidRPr="009D6798">
        <w:rPr>
          <w:rFonts w:ascii="Arial" w:hAnsi="Arial" w:cs="Arial"/>
          <w:b/>
          <w:bCs/>
          <w:i/>
          <w:iCs/>
        </w:rPr>
        <w:t xml:space="preserve"> w ramach realizacji zadań własnych z zakresu Ochrony Ludności </w:t>
      </w:r>
      <w:r w:rsidR="00F757AF" w:rsidRPr="009D6798">
        <w:rPr>
          <w:rFonts w:ascii="Arial" w:hAnsi="Arial" w:cs="Arial"/>
          <w:b/>
          <w:bCs/>
          <w:i/>
          <w:iCs/>
        </w:rPr>
        <w:br/>
      </w:r>
      <w:r w:rsidR="007C5E10" w:rsidRPr="009D6798">
        <w:rPr>
          <w:rFonts w:ascii="Arial" w:hAnsi="Arial" w:cs="Arial"/>
          <w:b/>
          <w:bCs/>
          <w:i/>
          <w:iCs/>
        </w:rPr>
        <w:t>i Obrony Cywilnej na terenie Gminy Krzyżanowice”</w:t>
      </w:r>
    </w:p>
    <w:p w14:paraId="213E315C" w14:textId="77777777" w:rsidR="003C6FF2" w:rsidRDefault="003C6FF2" w:rsidP="003C6FF2">
      <w:pPr>
        <w:spacing w:line="276" w:lineRule="auto"/>
        <w:ind w:left="-142"/>
        <w:contextualSpacing/>
        <w:jc w:val="both"/>
        <w:rPr>
          <w:rFonts w:ascii="Arial" w:hAnsi="Arial" w:cs="Arial"/>
        </w:rPr>
      </w:pPr>
      <w:r w:rsidRPr="0047547D">
        <w:rPr>
          <w:rFonts w:ascii="Arial" w:eastAsia="Times New Roman" w:hAnsi="Arial" w:cs="Arial"/>
          <w:i/>
          <w:iCs/>
          <w:color w:val="000000" w:themeColor="text1"/>
        </w:rPr>
        <w:t xml:space="preserve">Zadanie realizowane w ramach Programu Ochrony Ludności i Obrony Cywilnej na lata 2025-2026 zatwierdzonego uchwałą nr 72 Rady Ministrów z dnia 27 maja 2025 roku </w:t>
      </w:r>
      <w:r w:rsidRPr="0047547D">
        <w:rPr>
          <w:rFonts w:ascii="Arial" w:hAnsi="Arial" w:cs="Arial"/>
        </w:rPr>
        <w:t>w ramach otrzymanej dotacji na finansowanie zadań własnych JST z zakresu ochrony ludności i obrony cywilnej: „Obszar 2: Zabezpieczenie logistyczne i zapewnienie ciągłości dostaw,</w:t>
      </w:r>
      <w:r>
        <w:rPr>
          <w:rFonts w:ascii="Arial" w:hAnsi="Arial" w:cs="Arial"/>
        </w:rPr>
        <w:t xml:space="preserve"> </w:t>
      </w:r>
      <w:r w:rsidRPr="0047547D">
        <w:rPr>
          <w:rFonts w:ascii="Arial" w:hAnsi="Arial" w:cs="Arial"/>
        </w:rPr>
        <w:t>Dział: ZAPEWNIENIE CIĄGŁOŚCI DOSTAW PODSTAWOWYCH USŁUG, Nazwa zadania: Zabezpieczenie logistyczne i zapewnienie ciągłości dostaw na terenie Gminy Krzyżanowice w</w:t>
      </w:r>
      <w:r>
        <w:rPr>
          <w:rFonts w:ascii="Arial" w:hAnsi="Arial" w:cs="Arial"/>
        </w:rPr>
        <w:t> </w:t>
      </w:r>
      <w:r w:rsidRPr="0047547D">
        <w:rPr>
          <w:rFonts w:ascii="Arial" w:hAnsi="Arial" w:cs="Arial"/>
        </w:rPr>
        <w:t>czasie zagrożenia oraz w trakcie kryzysu”.</w:t>
      </w:r>
    </w:p>
    <w:p w14:paraId="67CFA546" w14:textId="77777777" w:rsidR="005463EF" w:rsidRDefault="005463EF" w:rsidP="003C6FF2">
      <w:pPr>
        <w:spacing w:line="276" w:lineRule="auto"/>
        <w:ind w:left="-142"/>
        <w:contextualSpacing/>
        <w:jc w:val="both"/>
        <w:rPr>
          <w:rFonts w:ascii="Arial" w:hAnsi="Arial" w:cs="Arial"/>
        </w:rPr>
      </w:pPr>
    </w:p>
    <w:p w14:paraId="0DE937C4" w14:textId="642E1ACA" w:rsidR="005463EF" w:rsidRPr="005463EF" w:rsidRDefault="005463EF" w:rsidP="005463EF">
      <w:pPr>
        <w:widowControl w:val="0"/>
        <w:suppressAutoHyphens/>
        <w:spacing w:after="0" w:line="240" w:lineRule="auto"/>
        <w:jc w:val="both"/>
        <w:rPr>
          <w:rFonts w:ascii="Arial" w:eastAsia="SimSun" w:hAnsi="Arial" w:cs="Arial"/>
          <w:b/>
          <w:bCs/>
          <w:lang w:eastAsia="zh-CN" w:bidi="hi-IN"/>
          <w14:ligatures w14:val="none"/>
        </w:rPr>
      </w:pPr>
      <w:r w:rsidRPr="005463EF">
        <w:rPr>
          <w:rFonts w:ascii="Arial" w:eastAsia="SimSun" w:hAnsi="Arial" w:cs="Arial"/>
          <w:b/>
          <w:bCs/>
          <w:lang w:eastAsia="zh-CN" w:bidi="hi-IN"/>
          <w14:ligatures w14:val="none"/>
        </w:rPr>
        <w:t>Główny kod CPV:</w:t>
      </w:r>
      <w:r w:rsidRPr="005463EF">
        <w:rPr>
          <w:rFonts w:ascii="Arial" w:eastAsia="SimSun" w:hAnsi="Arial" w:cs="Arial"/>
          <w:b/>
          <w:bCs/>
          <w:lang w:eastAsia="zh-CN" w:bidi="hi-IN"/>
          <w14:ligatures w14:val="none"/>
        </w:rPr>
        <w:t xml:space="preserve"> </w:t>
      </w:r>
      <w:r w:rsidRPr="005463EF">
        <w:rPr>
          <w:rFonts w:ascii="Arial" w:eastAsia="Times New Roman" w:hAnsi="Arial" w:cs="Arial"/>
          <w:b/>
          <w:bCs/>
          <w:lang w:eastAsia="pl-PL" w:bidi="hi-IN"/>
        </w:rPr>
        <w:t>42417210-7 – Podnośniki lub przenośniki ciągłe, koszowe</w:t>
      </w:r>
    </w:p>
    <w:p w14:paraId="470D07FC" w14:textId="77777777" w:rsidR="005463EF" w:rsidRPr="005463EF" w:rsidRDefault="005463EF" w:rsidP="005463EF">
      <w:pPr>
        <w:widowControl w:val="0"/>
        <w:suppressAutoHyphens/>
        <w:spacing w:after="0" w:line="240" w:lineRule="auto"/>
        <w:ind w:left="426"/>
        <w:jc w:val="both"/>
        <w:rPr>
          <w:rFonts w:ascii="Arial" w:eastAsia="SimSun" w:hAnsi="Arial" w:cs="Arial"/>
          <w:b/>
          <w:bCs/>
          <w:lang w:eastAsia="zh-CN" w:bidi="hi-IN"/>
          <w14:ligatures w14:val="none"/>
        </w:rPr>
      </w:pPr>
    </w:p>
    <w:p w14:paraId="56C4E92A" w14:textId="6F75B58E" w:rsidR="005463EF" w:rsidRPr="005463EF" w:rsidRDefault="005463EF" w:rsidP="005463EF">
      <w:pPr>
        <w:widowControl w:val="0"/>
        <w:suppressAutoHyphens/>
        <w:spacing w:after="0" w:line="240" w:lineRule="auto"/>
        <w:jc w:val="both"/>
        <w:rPr>
          <w:rFonts w:ascii="Arial" w:eastAsia="SimSun" w:hAnsi="Arial" w:cs="Arial"/>
          <w:b/>
          <w:bCs/>
          <w:lang w:eastAsia="zh-CN" w:bidi="hi-IN"/>
          <w14:ligatures w14:val="none"/>
        </w:rPr>
      </w:pPr>
      <w:r w:rsidRPr="005463EF">
        <w:rPr>
          <w:rFonts w:ascii="Arial" w:eastAsia="SimSun" w:hAnsi="Arial" w:cs="Arial"/>
          <w:b/>
          <w:bCs/>
          <w:lang w:eastAsia="zh-CN" w:bidi="hi-IN"/>
          <w14:ligatures w14:val="none"/>
        </w:rPr>
        <w:t>Dodatkowy kod CPV:</w:t>
      </w:r>
      <w:r w:rsidRPr="005463EF">
        <w:rPr>
          <w:rFonts w:ascii="Arial" w:eastAsia="SimSun" w:hAnsi="Arial" w:cs="Arial"/>
          <w:b/>
          <w:bCs/>
          <w:lang w:eastAsia="zh-CN" w:bidi="hi-IN"/>
          <w14:ligatures w14:val="none"/>
        </w:rPr>
        <w:t xml:space="preserve"> </w:t>
      </w:r>
      <w:r w:rsidRPr="005463EF">
        <w:rPr>
          <w:rFonts w:ascii="Arial" w:eastAsia="Times New Roman" w:hAnsi="Arial" w:cs="Arial"/>
          <w:b/>
          <w:bCs/>
          <w:lang w:eastAsia="pl-PL" w:bidi="hi-IN"/>
        </w:rPr>
        <w:t xml:space="preserve">42415100-9 – Pojazdy z podnośnikami </w:t>
      </w:r>
    </w:p>
    <w:p w14:paraId="2840562C" w14:textId="77777777" w:rsidR="00090752" w:rsidRPr="009D6798" w:rsidRDefault="00090752" w:rsidP="00F757AF">
      <w:pPr>
        <w:jc w:val="center"/>
        <w:rPr>
          <w:rFonts w:ascii="Arial" w:hAnsi="Arial" w:cs="Arial"/>
          <w:b/>
          <w:bCs/>
          <w:i/>
          <w:iCs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8500"/>
      </w:tblGrid>
      <w:tr w:rsidR="002E5DDD" w14:paraId="7E56A933" w14:textId="77777777" w:rsidTr="007E2409">
        <w:trPr>
          <w:trHeight w:val="397"/>
        </w:trPr>
        <w:tc>
          <w:tcPr>
            <w:tcW w:w="9062" w:type="dxa"/>
            <w:gridSpan w:val="2"/>
          </w:tcPr>
          <w:p w14:paraId="76BE51D7" w14:textId="162B23DA" w:rsidR="002E5DDD" w:rsidRPr="002E5DDD" w:rsidRDefault="002E5DDD" w:rsidP="00E44059">
            <w:pPr>
              <w:jc w:val="center"/>
              <w:rPr>
                <w:rFonts w:ascii="Arial" w:hAnsi="Arial" w:cs="Arial"/>
                <w:b/>
                <w:bCs/>
              </w:rPr>
            </w:pPr>
            <w:r w:rsidRPr="002E5DDD">
              <w:rPr>
                <w:rFonts w:ascii="Arial" w:hAnsi="Arial" w:cs="Arial"/>
                <w:b/>
                <w:bCs/>
              </w:rPr>
              <w:t xml:space="preserve">Minimalne wymagania </w:t>
            </w:r>
            <w:proofErr w:type="spellStart"/>
            <w:r w:rsidRPr="002E5DDD">
              <w:rPr>
                <w:rFonts w:ascii="Arial" w:hAnsi="Arial" w:cs="Arial"/>
                <w:b/>
                <w:bCs/>
              </w:rPr>
              <w:t>techniczno</w:t>
            </w:r>
            <w:proofErr w:type="spellEnd"/>
            <w:r w:rsidRPr="002E5DDD">
              <w:rPr>
                <w:rFonts w:ascii="Arial" w:hAnsi="Arial" w:cs="Arial"/>
                <w:b/>
                <w:bCs/>
              </w:rPr>
              <w:t xml:space="preserve"> – użytkowe dla przedmiotu zamówienia</w:t>
            </w:r>
            <w:r w:rsidR="003C6FF2">
              <w:rPr>
                <w:rFonts w:ascii="Arial" w:hAnsi="Arial" w:cs="Arial"/>
                <w:b/>
                <w:bCs/>
              </w:rPr>
              <w:t>:</w:t>
            </w:r>
          </w:p>
        </w:tc>
      </w:tr>
      <w:tr w:rsidR="002E5DDD" w14:paraId="0CEAC274" w14:textId="77777777" w:rsidTr="007E2409">
        <w:trPr>
          <w:trHeight w:val="397"/>
        </w:trPr>
        <w:tc>
          <w:tcPr>
            <w:tcW w:w="562" w:type="dxa"/>
          </w:tcPr>
          <w:p w14:paraId="5DA612B8" w14:textId="2DA70496" w:rsidR="002E5DDD" w:rsidRPr="002E5DDD" w:rsidRDefault="002E5DDD" w:rsidP="00E44059">
            <w:pPr>
              <w:jc w:val="center"/>
              <w:rPr>
                <w:rFonts w:ascii="Arial" w:hAnsi="Arial" w:cs="Arial"/>
                <w:b/>
                <w:bCs/>
              </w:rPr>
            </w:pPr>
            <w:r w:rsidRPr="002E5DDD">
              <w:rPr>
                <w:rFonts w:ascii="Arial" w:hAnsi="Arial" w:cs="Arial"/>
                <w:b/>
                <w:bCs/>
              </w:rPr>
              <w:t>Lp.</w:t>
            </w:r>
          </w:p>
        </w:tc>
        <w:tc>
          <w:tcPr>
            <w:tcW w:w="8500" w:type="dxa"/>
          </w:tcPr>
          <w:p w14:paraId="47290D29" w14:textId="08A98453" w:rsidR="002E5DDD" w:rsidRPr="002E5DDD" w:rsidRDefault="002E5DDD" w:rsidP="002E5DDD">
            <w:pPr>
              <w:rPr>
                <w:rFonts w:ascii="Arial" w:hAnsi="Arial" w:cs="Arial"/>
                <w:b/>
                <w:bCs/>
              </w:rPr>
            </w:pPr>
            <w:r w:rsidRPr="002E5DDD">
              <w:rPr>
                <w:rFonts w:ascii="Arial" w:hAnsi="Arial" w:cs="Arial"/>
                <w:b/>
                <w:bCs/>
              </w:rPr>
              <w:t>Dane techniczne</w:t>
            </w:r>
            <w:r>
              <w:rPr>
                <w:rFonts w:ascii="Arial" w:hAnsi="Arial" w:cs="Arial"/>
                <w:b/>
                <w:bCs/>
              </w:rPr>
              <w:t>:</w:t>
            </w:r>
          </w:p>
        </w:tc>
      </w:tr>
      <w:tr w:rsidR="002E5DDD" w14:paraId="0DE27F45" w14:textId="77777777" w:rsidTr="007E2409">
        <w:trPr>
          <w:trHeight w:val="397"/>
        </w:trPr>
        <w:tc>
          <w:tcPr>
            <w:tcW w:w="562" w:type="dxa"/>
          </w:tcPr>
          <w:p w14:paraId="2532867A" w14:textId="00BCA683" w:rsidR="002E5DDD" w:rsidRPr="002E5DDD" w:rsidRDefault="002E5DDD" w:rsidP="00E44059">
            <w:pPr>
              <w:jc w:val="center"/>
              <w:rPr>
                <w:rFonts w:ascii="Arial" w:hAnsi="Arial" w:cs="Arial"/>
              </w:rPr>
            </w:pPr>
            <w:r w:rsidRPr="002E5DDD">
              <w:rPr>
                <w:rFonts w:ascii="Arial" w:hAnsi="Arial" w:cs="Arial"/>
              </w:rPr>
              <w:t>1.</w:t>
            </w:r>
          </w:p>
        </w:tc>
        <w:tc>
          <w:tcPr>
            <w:tcW w:w="8500" w:type="dxa"/>
          </w:tcPr>
          <w:p w14:paraId="1E5DC1DA" w14:textId="1AD73BD7" w:rsidR="002E5DDD" w:rsidRPr="002E5DDD" w:rsidRDefault="002E5DDD" w:rsidP="002E5DDD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fabrycznie nowy, nieużywany, wyprodukowany </w:t>
            </w:r>
            <w:r w:rsidR="006654B9">
              <w:rPr>
                <w:rFonts w:ascii="Arial" w:hAnsi="Arial" w:cs="Arial"/>
              </w:rPr>
              <w:t xml:space="preserve">nie wcześniej niż </w:t>
            </w:r>
            <w:r>
              <w:rPr>
                <w:rFonts w:ascii="Arial" w:hAnsi="Arial" w:cs="Arial"/>
              </w:rPr>
              <w:t xml:space="preserve">w </w:t>
            </w:r>
            <w:r w:rsidR="006654B9">
              <w:rPr>
                <w:rFonts w:ascii="Arial" w:hAnsi="Arial" w:cs="Arial"/>
              </w:rPr>
              <w:t>roku 2024</w:t>
            </w:r>
            <w:r>
              <w:rPr>
                <w:rFonts w:ascii="Arial" w:hAnsi="Arial" w:cs="Arial"/>
              </w:rPr>
              <w:t>, nieuszkodzony, sprawnie technicznie</w:t>
            </w:r>
            <w:r w:rsidR="006654B9">
              <w:rPr>
                <w:rFonts w:ascii="Arial" w:hAnsi="Arial" w:cs="Arial"/>
              </w:rPr>
              <w:t xml:space="preserve">, </w:t>
            </w:r>
            <w:r w:rsidR="006654B9" w:rsidRPr="006654B9">
              <w:rPr>
                <w:rFonts w:ascii="Arial" w:hAnsi="Arial" w:cs="Arial"/>
              </w:rPr>
              <w:t>brak przebiegu świadczącego o użytkowaniu pojazdu</w:t>
            </w:r>
          </w:p>
        </w:tc>
      </w:tr>
      <w:tr w:rsidR="002E5DDD" w14:paraId="294B0FB2" w14:textId="77777777" w:rsidTr="007E2409">
        <w:trPr>
          <w:trHeight w:val="397"/>
        </w:trPr>
        <w:tc>
          <w:tcPr>
            <w:tcW w:w="562" w:type="dxa"/>
          </w:tcPr>
          <w:p w14:paraId="453940F3" w14:textId="16B5D836" w:rsidR="002E5DDD" w:rsidRPr="002E5DDD" w:rsidRDefault="002E5DDD" w:rsidP="00E4405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</w:t>
            </w:r>
          </w:p>
        </w:tc>
        <w:tc>
          <w:tcPr>
            <w:tcW w:w="8500" w:type="dxa"/>
          </w:tcPr>
          <w:p w14:paraId="407D7DAC" w14:textId="47651855" w:rsidR="002E5DDD" w:rsidRPr="002E5DDD" w:rsidRDefault="002E5DDD" w:rsidP="002E5DD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podwozie DMC do 3500 kg</w:t>
            </w:r>
          </w:p>
        </w:tc>
      </w:tr>
      <w:tr w:rsidR="002E5DDD" w14:paraId="6FACE374" w14:textId="77777777" w:rsidTr="007E2409">
        <w:trPr>
          <w:trHeight w:val="397"/>
        </w:trPr>
        <w:tc>
          <w:tcPr>
            <w:tcW w:w="562" w:type="dxa"/>
          </w:tcPr>
          <w:p w14:paraId="3FA5DBD5" w14:textId="58B5DBAE" w:rsidR="002E5DDD" w:rsidRPr="002E5DDD" w:rsidRDefault="002E5DDD" w:rsidP="00E4405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</w:t>
            </w:r>
          </w:p>
        </w:tc>
        <w:tc>
          <w:tcPr>
            <w:tcW w:w="8500" w:type="dxa"/>
          </w:tcPr>
          <w:p w14:paraId="58EF4EBF" w14:textId="7456AB75" w:rsidR="002E5DDD" w:rsidRPr="002E5DDD" w:rsidRDefault="002E5DDD" w:rsidP="002E5DD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pojemność silnika do 2500 cm</w:t>
            </w:r>
            <w:r>
              <w:rPr>
                <w:rFonts w:ascii="Arial" w:hAnsi="Arial" w:cs="Arial"/>
                <w:vertAlign w:val="superscript"/>
              </w:rPr>
              <w:t>3</w:t>
            </w:r>
          </w:p>
        </w:tc>
      </w:tr>
      <w:tr w:rsidR="002E5DDD" w14:paraId="05BD2E7C" w14:textId="77777777" w:rsidTr="007E2409">
        <w:trPr>
          <w:trHeight w:val="397"/>
        </w:trPr>
        <w:tc>
          <w:tcPr>
            <w:tcW w:w="562" w:type="dxa"/>
          </w:tcPr>
          <w:p w14:paraId="569ED2D3" w14:textId="677B33E9" w:rsidR="002E5DDD" w:rsidRPr="002E5DDD" w:rsidRDefault="002E5DDD" w:rsidP="00E4405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4.</w:t>
            </w:r>
          </w:p>
        </w:tc>
        <w:tc>
          <w:tcPr>
            <w:tcW w:w="8500" w:type="dxa"/>
          </w:tcPr>
          <w:p w14:paraId="260AC1E5" w14:textId="72BB6D20" w:rsidR="002E5DDD" w:rsidRPr="002E5DDD" w:rsidRDefault="002E5DDD" w:rsidP="002E5DD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moc silnika min. 130 </w:t>
            </w:r>
            <w:proofErr w:type="spellStart"/>
            <w:r>
              <w:rPr>
                <w:rFonts w:ascii="Arial" w:hAnsi="Arial" w:cs="Arial"/>
              </w:rPr>
              <w:t>kM</w:t>
            </w:r>
            <w:proofErr w:type="spellEnd"/>
          </w:p>
        </w:tc>
      </w:tr>
      <w:tr w:rsidR="002E5DDD" w14:paraId="73A9AEF3" w14:textId="77777777" w:rsidTr="007E2409">
        <w:trPr>
          <w:trHeight w:val="397"/>
        </w:trPr>
        <w:tc>
          <w:tcPr>
            <w:tcW w:w="562" w:type="dxa"/>
          </w:tcPr>
          <w:p w14:paraId="2A59E1B8" w14:textId="548B7D09" w:rsidR="002E5DDD" w:rsidRDefault="002E5DDD" w:rsidP="00E4405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</w:t>
            </w:r>
          </w:p>
        </w:tc>
        <w:tc>
          <w:tcPr>
            <w:tcW w:w="8500" w:type="dxa"/>
          </w:tcPr>
          <w:p w14:paraId="55352A6E" w14:textId="6FF66786" w:rsidR="002E5DDD" w:rsidRDefault="002E5DDD" w:rsidP="002E5DD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kabina min. dwuosobowa</w:t>
            </w:r>
          </w:p>
        </w:tc>
      </w:tr>
      <w:tr w:rsidR="002E5DDD" w14:paraId="1DE91C16" w14:textId="77777777" w:rsidTr="007E2409">
        <w:trPr>
          <w:trHeight w:val="397"/>
        </w:trPr>
        <w:tc>
          <w:tcPr>
            <w:tcW w:w="562" w:type="dxa"/>
          </w:tcPr>
          <w:p w14:paraId="4C2C0921" w14:textId="06C47FDC" w:rsidR="002E5DDD" w:rsidRDefault="002E5DDD" w:rsidP="00E4405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6.</w:t>
            </w:r>
          </w:p>
        </w:tc>
        <w:tc>
          <w:tcPr>
            <w:tcW w:w="8500" w:type="dxa"/>
          </w:tcPr>
          <w:p w14:paraId="506716F9" w14:textId="1DDB1DAA" w:rsidR="002E5DDD" w:rsidRDefault="002E5DDD" w:rsidP="002E5DD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skrzynia biegów manualna</w:t>
            </w:r>
          </w:p>
        </w:tc>
      </w:tr>
      <w:tr w:rsidR="002E5DDD" w14:paraId="5E59799D" w14:textId="77777777" w:rsidTr="007E2409">
        <w:trPr>
          <w:trHeight w:val="397"/>
        </w:trPr>
        <w:tc>
          <w:tcPr>
            <w:tcW w:w="562" w:type="dxa"/>
          </w:tcPr>
          <w:p w14:paraId="40435409" w14:textId="39A25380" w:rsidR="002E5DDD" w:rsidRDefault="002E5DDD" w:rsidP="00E4405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7.</w:t>
            </w:r>
          </w:p>
        </w:tc>
        <w:tc>
          <w:tcPr>
            <w:tcW w:w="8500" w:type="dxa"/>
          </w:tcPr>
          <w:p w14:paraId="71FBA798" w14:textId="34C90A03" w:rsidR="002E5DDD" w:rsidRDefault="002E5DDD" w:rsidP="002E5DD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 podkłady pod podpory</w:t>
            </w:r>
          </w:p>
        </w:tc>
      </w:tr>
      <w:tr w:rsidR="006654B9" w14:paraId="0F6BDE3A" w14:textId="77777777" w:rsidTr="007E2409">
        <w:trPr>
          <w:trHeight w:val="397"/>
        </w:trPr>
        <w:tc>
          <w:tcPr>
            <w:tcW w:w="562" w:type="dxa"/>
          </w:tcPr>
          <w:p w14:paraId="5BFEA4FB" w14:textId="7FFA4728" w:rsidR="006654B9" w:rsidRDefault="006654B9" w:rsidP="00E4405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8.</w:t>
            </w:r>
          </w:p>
        </w:tc>
        <w:tc>
          <w:tcPr>
            <w:tcW w:w="8500" w:type="dxa"/>
          </w:tcPr>
          <w:p w14:paraId="530C06C0" w14:textId="419CA3ED" w:rsidR="006654B9" w:rsidRDefault="006654B9" w:rsidP="002E5DD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</w:t>
            </w:r>
            <w:r w:rsidRPr="006654B9">
              <w:rPr>
                <w:rFonts w:ascii="Arial" w:hAnsi="Arial" w:cs="Arial"/>
              </w:rPr>
              <w:t>kład ramion – przegubowo teleskopowy</w:t>
            </w:r>
          </w:p>
        </w:tc>
      </w:tr>
      <w:tr w:rsidR="002E5DDD" w14:paraId="44942160" w14:textId="77777777" w:rsidTr="007E2409">
        <w:trPr>
          <w:trHeight w:val="397"/>
        </w:trPr>
        <w:tc>
          <w:tcPr>
            <w:tcW w:w="562" w:type="dxa"/>
          </w:tcPr>
          <w:p w14:paraId="19395512" w14:textId="70A6D88D" w:rsidR="002E5DDD" w:rsidRDefault="006654B9" w:rsidP="00E4405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  <w:r w:rsidR="002E5DDD">
              <w:rPr>
                <w:rFonts w:ascii="Arial" w:hAnsi="Arial" w:cs="Arial"/>
              </w:rPr>
              <w:t>.</w:t>
            </w:r>
          </w:p>
        </w:tc>
        <w:tc>
          <w:tcPr>
            <w:tcW w:w="8500" w:type="dxa"/>
          </w:tcPr>
          <w:p w14:paraId="4781407F" w14:textId="714BE515" w:rsidR="002E5DDD" w:rsidRDefault="002E5DDD" w:rsidP="002E5DD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minimalna wysokość robocza 20,0 m</w:t>
            </w:r>
          </w:p>
        </w:tc>
      </w:tr>
      <w:tr w:rsidR="002E5DDD" w14:paraId="1257AC05" w14:textId="77777777" w:rsidTr="007E2409">
        <w:trPr>
          <w:trHeight w:val="397"/>
        </w:trPr>
        <w:tc>
          <w:tcPr>
            <w:tcW w:w="562" w:type="dxa"/>
          </w:tcPr>
          <w:p w14:paraId="429C983F" w14:textId="1EFD4B50" w:rsidR="002E5DDD" w:rsidRDefault="006654B9" w:rsidP="00E4405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  <w:r w:rsidR="002E5DDD">
              <w:rPr>
                <w:rFonts w:ascii="Arial" w:hAnsi="Arial" w:cs="Arial"/>
              </w:rPr>
              <w:t>.</w:t>
            </w:r>
          </w:p>
        </w:tc>
        <w:tc>
          <w:tcPr>
            <w:tcW w:w="8500" w:type="dxa"/>
          </w:tcPr>
          <w:p w14:paraId="0C898248" w14:textId="60C7CD5B" w:rsidR="002E5DDD" w:rsidRDefault="002E5DDD" w:rsidP="002E5DD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minimalny zasięg boczny 10,0 m</w:t>
            </w:r>
          </w:p>
        </w:tc>
      </w:tr>
      <w:tr w:rsidR="002E5DDD" w14:paraId="5F9D6B7B" w14:textId="77777777" w:rsidTr="007E2409">
        <w:trPr>
          <w:trHeight w:val="397"/>
        </w:trPr>
        <w:tc>
          <w:tcPr>
            <w:tcW w:w="562" w:type="dxa"/>
          </w:tcPr>
          <w:p w14:paraId="2CABD256" w14:textId="68080C56" w:rsidR="002E5DDD" w:rsidRDefault="002E5DDD" w:rsidP="00E4405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6654B9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8500" w:type="dxa"/>
          </w:tcPr>
          <w:p w14:paraId="56B101C3" w14:textId="1C9F1B11" w:rsidR="002E5DDD" w:rsidRDefault="002E5DDD" w:rsidP="002E5DD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minimalny udźwig kosza 225 kg</w:t>
            </w:r>
          </w:p>
        </w:tc>
      </w:tr>
      <w:tr w:rsidR="002E5DDD" w14:paraId="40057E55" w14:textId="77777777" w:rsidTr="007E2409">
        <w:trPr>
          <w:trHeight w:val="397"/>
        </w:trPr>
        <w:tc>
          <w:tcPr>
            <w:tcW w:w="562" w:type="dxa"/>
          </w:tcPr>
          <w:p w14:paraId="2F38CEA5" w14:textId="0B4E2117" w:rsidR="002E5DDD" w:rsidRDefault="002E5DDD" w:rsidP="00E4405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6654B9"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8500" w:type="dxa"/>
          </w:tcPr>
          <w:p w14:paraId="315C6117" w14:textId="4E8AACEF" w:rsidR="002E5DDD" w:rsidRPr="001C63A0" w:rsidRDefault="002E5DDD" w:rsidP="001C63A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kosz aluminiowy o maksymalnych wymiarach: 1,4 x 0,7 x 1,1 m</w:t>
            </w:r>
            <w:r w:rsidR="001C63A0">
              <w:rPr>
                <w:rFonts w:ascii="Arial" w:hAnsi="Arial" w:cs="Arial"/>
              </w:rPr>
              <w:t xml:space="preserve"> </w:t>
            </w:r>
            <w:r w:rsidR="001C63A0" w:rsidRPr="001C63A0">
              <w:rPr>
                <w:rFonts w:ascii="Arial" w:hAnsi="Arial" w:cs="Arial"/>
              </w:rPr>
              <w:t xml:space="preserve">(dopuszcza się odchylenie od podanych wymiarów w wysokości ±0,1 m </w:t>
            </w:r>
          </w:p>
        </w:tc>
      </w:tr>
      <w:tr w:rsidR="002E5DDD" w14:paraId="234CCB03" w14:textId="77777777" w:rsidTr="007E2409">
        <w:trPr>
          <w:trHeight w:val="397"/>
        </w:trPr>
        <w:tc>
          <w:tcPr>
            <w:tcW w:w="562" w:type="dxa"/>
          </w:tcPr>
          <w:p w14:paraId="77748C2C" w14:textId="01152FE3" w:rsidR="002E5DDD" w:rsidRDefault="002E5DDD" w:rsidP="00E4405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6654B9">
              <w:rPr>
                <w:rFonts w:ascii="Arial" w:hAnsi="Arial" w:cs="Arial"/>
              </w:rPr>
              <w:t>3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8500" w:type="dxa"/>
          </w:tcPr>
          <w:p w14:paraId="4D327203" w14:textId="14920B8A" w:rsidR="002E5DDD" w:rsidRDefault="002E5DDD" w:rsidP="002E5DD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obrót kosza 90</w:t>
            </w:r>
            <w:r>
              <w:rPr>
                <w:rFonts w:ascii="Arial" w:hAnsi="Arial" w:cs="Arial"/>
                <w:vertAlign w:val="superscript"/>
              </w:rPr>
              <w:t xml:space="preserve">o </w:t>
            </w:r>
            <w:r>
              <w:rPr>
                <w:rFonts w:ascii="Arial" w:hAnsi="Arial" w:cs="Arial"/>
              </w:rPr>
              <w:t>w lewo i 90</w:t>
            </w:r>
            <w:r>
              <w:rPr>
                <w:rFonts w:ascii="Arial" w:hAnsi="Arial" w:cs="Arial"/>
                <w:vertAlign w:val="superscript"/>
              </w:rPr>
              <w:t>o</w:t>
            </w:r>
            <w:r>
              <w:rPr>
                <w:rFonts w:ascii="Arial" w:hAnsi="Arial" w:cs="Arial"/>
              </w:rPr>
              <w:t xml:space="preserve"> w prawo</w:t>
            </w:r>
          </w:p>
        </w:tc>
      </w:tr>
      <w:tr w:rsidR="002E5DDD" w14:paraId="708A2244" w14:textId="77777777" w:rsidTr="007E2409">
        <w:trPr>
          <w:trHeight w:val="397"/>
        </w:trPr>
        <w:tc>
          <w:tcPr>
            <w:tcW w:w="562" w:type="dxa"/>
          </w:tcPr>
          <w:p w14:paraId="57A4B497" w14:textId="766F2AD4" w:rsidR="002E5DDD" w:rsidRDefault="002E5DDD" w:rsidP="00E4405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6654B9">
              <w:rPr>
                <w:rFonts w:ascii="Arial" w:hAnsi="Arial" w:cs="Arial"/>
              </w:rPr>
              <w:t>4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8500" w:type="dxa"/>
          </w:tcPr>
          <w:p w14:paraId="64B0DFE4" w14:textId="3534364A" w:rsidR="002E5DDD" w:rsidRDefault="002E5DDD" w:rsidP="002E5DD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obrót kolumny podnośnika minimum 350</w:t>
            </w:r>
            <w:r>
              <w:rPr>
                <w:rFonts w:ascii="Arial" w:hAnsi="Arial" w:cs="Arial"/>
                <w:vertAlign w:val="superscript"/>
              </w:rPr>
              <w:t>o</w:t>
            </w:r>
          </w:p>
        </w:tc>
      </w:tr>
      <w:tr w:rsidR="002E5DDD" w14:paraId="63622431" w14:textId="77777777" w:rsidTr="007E2409">
        <w:trPr>
          <w:trHeight w:val="397"/>
        </w:trPr>
        <w:tc>
          <w:tcPr>
            <w:tcW w:w="562" w:type="dxa"/>
          </w:tcPr>
          <w:p w14:paraId="47A411DE" w14:textId="0255AE6D" w:rsidR="002E5DDD" w:rsidRDefault="002E5DDD" w:rsidP="00E4405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6654B9">
              <w:rPr>
                <w:rFonts w:ascii="Arial" w:hAnsi="Arial" w:cs="Arial"/>
              </w:rPr>
              <w:t>5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8500" w:type="dxa"/>
          </w:tcPr>
          <w:p w14:paraId="7C4E500E" w14:textId="037C2FD7" w:rsidR="002E5DDD" w:rsidRDefault="002E5DDD" w:rsidP="002E5DD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automatyczny powrót wysięgnika do pozycji transportowej</w:t>
            </w:r>
          </w:p>
        </w:tc>
      </w:tr>
      <w:tr w:rsidR="002E5DDD" w14:paraId="1B51983F" w14:textId="77777777" w:rsidTr="007E2409">
        <w:trPr>
          <w:trHeight w:val="397"/>
        </w:trPr>
        <w:tc>
          <w:tcPr>
            <w:tcW w:w="562" w:type="dxa"/>
          </w:tcPr>
          <w:p w14:paraId="0558F627" w14:textId="2A54C89B" w:rsidR="002E5DDD" w:rsidRDefault="002E5DDD" w:rsidP="00E4405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6654B9">
              <w:rPr>
                <w:rFonts w:ascii="Arial" w:hAnsi="Arial" w:cs="Arial"/>
              </w:rPr>
              <w:t>6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8500" w:type="dxa"/>
          </w:tcPr>
          <w:p w14:paraId="40E7E539" w14:textId="4DE1CB94" w:rsidR="002E5DDD" w:rsidRDefault="002E5DDD" w:rsidP="002E5DD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automatyczna stabilizacja dostępna z obu stanowisk roboczych</w:t>
            </w:r>
          </w:p>
        </w:tc>
      </w:tr>
      <w:tr w:rsidR="002E5DDD" w14:paraId="18BAAF98" w14:textId="77777777" w:rsidTr="007E2409">
        <w:trPr>
          <w:trHeight w:val="397"/>
        </w:trPr>
        <w:tc>
          <w:tcPr>
            <w:tcW w:w="562" w:type="dxa"/>
          </w:tcPr>
          <w:p w14:paraId="016B9D9F" w14:textId="5E984CE3" w:rsidR="002E5DDD" w:rsidRDefault="002E5DDD" w:rsidP="00E4405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6654B9">
              <w:rPr>
                <w:rFonts w:ascii="Arial" w:hAnsi="Arial" w:cs="Arial"/>
              </w:rPr>
              <w:t>7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8500" w:type="dxa"/>
          </w:tcPr>
          <w:p w14:paraId="188A9D21" w14:textId="1A92AA82" w:rsidR="002E5DDD" w:rsidRDefault="002E5DDD" w:rsidP="002E5DD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zakres pracy z podporami w obrysie pojazdu</w:t>
            </w:r>
          </w:p>
        </w:tc>
      </w:tr>
      <w:tr w:rsidR="002E5DDD" w14:paraId="267CB6F7" w14:textId="77777777" w:rsidTr="007E2409">
        <w:trPr>
          <w:trHeight w:val="397"/>
        </w:trPr>
        <w:tc>
          <w:tcPr>
            <w:tcW w:w="562" w:type="dxa"/>
          </w:tcPr>
          <w:p w14:paraId="5AE5CD25" w14:textId="5E96DC65" w:rsidR="002E5DDD" w:rsidRDefault="002E5DDD" w:rsidP="00E4405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6654B9">
              <w:rPr>
                <w:rFonts w:ascii="Arial" w:hAnsi="Arial" w:cs="Arial"/>
              </w:rPr>
              <w:t>8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8500" w:type="dxa"/>
          </w:tcPr>
          <w:p w14:paraId="3CFBE493" w14:textId="23313E7A" w:rsidR="002E5DDD" w:rsidRDefault="002E5DDD" w:rsidP="002E5DDD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2E5DDD">
              <w:rPr>
                <w:rFonts w:ascii="Arial" w:hAnsi="Arial" w:cs="Arial"/>
              </w:rPr>
              <w:t>sterowanie elektro-hydrauliczne (proporcjonalne)</w:t>
            </w:r>
          </w:p>
        </w:tc>
      </w:tr>
      <w:tr w:rsidR="002E5DDD" w14:paraId="03402A20" w14:textId="77777777" w:rsidTr="007E2409">
        <w:trPr>
          <w:trHeight w:val="397"/>
        </w:trPr>
        <w:tc>
          <w:tcPr>
            <w:tcW w:w="562" w:type="dxa"/>
          </w:tcPr>
          <w:p w14:paraId="1A2A6A7A" w14:textId="69274650" w:rsidR="002E5DDD" w:rsidRDefault="002E5DDD" w:rsidP="00E4405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1</w:t>
            </w:r>
            <w:r w:rsidR="006654B9">
              <w:rPr>
                <w:rFonts w:ascii="Arial" w:hAnsi="Arial" w:cs="Arial"/>
              </w:rPr>
              <w:t>9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8500" w:type="dxa"/>
          </w:tcPr>
          <w:p w14:paraId="684391E0" w14:textId="5A684F87" w:rsidR="002E5DDD" w:rsidRDefault="002E5DDD" w:rsidP="002E5DD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start/stop silnika z kosza</w:t>
            </w:r>
          </w:p>
        </w:tc>
      </w:tr>
      <w:tr w:rsidR="002E5DDD" w14:paraId="33C636FF" w14:textId="77777777" w:rsidTr="007E2409">
        <w:trPr>
          <w:trHeight w:val="397"/>
        </w:trPr>
        <w:tc>
          <w:tcPr>
            <w:tcW w:w="562" w:type="dxa"/>
          </w:tcPr>
          <w:p w14:paraId="16ECA424" w14:textId="2E9EBCD1" w:rsidR="002E5DDD" w:rsidRDefault="006654B9" w:rsidP="00E4405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  <w:r w:rsidR="002E5DDD">
              <w:rPr>
                <w:rFonts w:ascii="Arial" w:hAnsi="Arial" w:cs="Arial"/>
              </w:rPr>
              <w:t>.</w:t>
            </w:r>
          </w:p>
        </w:tc>
        <w:tc>
          <w:tcPr>
            <w:tcW w:w="8500" w:type="dxa"/>
          </w:tcPr>
          <w:p w14:paraId="0F61BE17" w14:textId="4CCDAA74" w:rsidR="002E5DDD" w:rsidRDefault="002E5DDD" w:rsidP="002E5DD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dioda prawidłowego położenia wysięgnika w pozycji transportowej</w:t>
            </w:r>
          </w:p>
        </w:tc>
      </w:tr>
      <w:tr w:rsidR="002E5DDD" w14:paraId="574DE641" w14:textId="77777777" w:rsidTr="007E2409">
        <w:trPr>
          <w:trHeight w:val="397"/>
        </w:trPr>
        <w:tc>
          <w:tcPr>
            <w:tcW w:w="562" w:type="dxa"/>
          </w:tcPr>
          <w:p w14:paraId="33442CF9" w14:textId="13EC3B15" w:rsidR="002E5DDD" w:rsidRDefault="002E5DDD" w:rsidP="00E4405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  <w:r w:rsidR="006654B9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8500" w:type="dxa"/>
          </w:tcPr>
          <w:p w14:paraId="597E2492" w14:textId="222473E6" w:rsidR="002E5DDD" w:rsidRDefault="002E5DDD" w:rsidP="002E5DD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 pionowe podpory H+H</w:t>
            </w:r>
          </w:p>
        </w:tc>
      </w:tr>
      <w:tr w:rsidR="002E5DDD" w14:paraId="44982D7A" w14:textId="77777777" w:rsidTr="007E2409">
        <w:trPr>
          <w:trHeight w:val="397"/>
        </w:trPr>
        <w:tc>
          <w:tcPr>
            <w:tcW w:w="562" w:type="dxa"/>
          </w:tcPr>
          <w:p w14:paraId="7D470D81" w14:textId="5C34586B" w:rsidR="002E5DDD" w:rsidRDefault="002E5DDD" w:rsidP="00E4405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  <w:r w:rsidR="006654B9"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8500" w:type="dxa"/>
          </w:tcPr>
          <w:p w14:paraId="29DDFF4E" w14:textId="68C6E381" w:rsidR="002E5DDD" w:rsidRDefault="002E5DDD" w:rsidP="002E5DD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gniazdo elektryczne w koszu 230V</w:t>
            </w:r>
          </w:p>
        </w:tc>
      </w:tr>
      <w:tr w:rsidR="002E5DDD" w14:paraId="6299DF5D" w14:textId="77777777" w:rsidTr="007E2409">
        <w:trPr>
          <w:trHeight w:val="397"/>
        </w:trPr>
        <w:tc>
          <w:tcPr>
            <w:tcW w:w="562" w:type="dxa"/>
          </w:tcPr>
          <w:p w14:paraId="75B9864A" w14:textId="710F609B" w:rsidR="002E5DDD" w:rsidRDefault="002E5DDD" w:rsidP="00E4405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  <w:r w:rsidR="006654B9">
              <w:rPr>
                <w:rFonts w:ascii="Arial" w:hAnsi="Arial" w:cs="Arial"/>
              </w:rPr>
              <w:t>3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8500" w:type="dxa"/>
          </w:tcPr>
          <w:p w14:paraId="6961A8E9" w14:textId="32B45E0D" w:rsidR="002E5DDD" w:rsidRDefault="002E5DDD" w:rsidP="002E5DD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kontrolka poprawnego złożenia</w:t>
            </w:r>
          </w:p>
        </w:tc>
      </w:tr>
      <w:tr w:rsidR="002E5DDD" w14:paraId="54DB3039" w14:textId="77777777" w:rsidTr="007E2409">
        <w:trPr>
          <w:trHeight w:val="397"/>
        </w:trPr>
        <w:tc>
          <w:tcPr>
            <w:tcW w:w="562" w:type="dxa"/>
          </w:tcPr>
          <w:p w14:paraId="04420D20" w14:textId="132BEF8E" w:rsidR="002E5DDD" w:rsidRDefault="002E5DDD" w:rsidP="00E4405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  <w:r w:rsidR="006654B9">
              <w:rPr>
                <w:rFonts w:ascii="Arial" w:hAnsi="Arial" w:cs="Arial"/>
              </w:rPr>
              <w:t>4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8500" w:type="dxa"/>
          </w:tcPr>
          <w:p w14:paraId="74FE24EB" w14:textId="77C9A13C" w:rsidR="002E5DDD" w:rsidRDefault="002E5DDD" w:rsidP="002E5DD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czujnik nachylenia</w:t>
            </w:r>
          </w:p>
        </w:tc>
      </w:tr>
      <w:tr w:rsidR="002E5DDD" w14:paraId="58CBFDC3" w14:textId="77777777" w:rsidTr="007E2409">
        <w:trPr>
          <w:trHeight w:val="397"/>
        </w:trPr>
        <w:tc>
          <w:tcPr>
            <w:tcW w:w="562" w:type="dxa"/>
          </w:tcPr>
          <w:p w14:paraId="28680765" w14:textId="504785B9" w:rsidR="002E5DDD" w:rsidRDefault="002E5DDD" w:rsidP="00E4405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  <w:r w:rsidR="006654B9">
              <w:rPr>
                <w:rFonts w:ascii="Arial" w:hAnsi="Arial" w:cs="Arial"/>
              </w:rPr>
              <w:t>5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8500" w:type="dxa"/>
          </w:tcPr>
          <w:p w14:paraId="39F0752C" w14:textId="6130435F" w:rsidR="002E5DDD" w:rsidRDefault="002E5DDD" w:rsidP="002E5DD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wyłącznik awaryjny</w:t>
            </w:r>
          </w:p>
        </w:tc>
      </w:tr>
      <w:tr w:rsidR="002E5DDD" w14:paraId="6C8F3D29" w14:textId="77777777" w:rsidTr="007E2409">
        <w:trPr>
          <w:trHeight w:val="397"/>
        </w:trPr>
        <w:tc>
          <w:tcPr>
            <w:tcW w:w="562" w:type="dxa"/>
          </w:tcPr>
          <w:p w14:paraId="73A954B5" w14:textId="12158E15" w:rsidR="002E5DDD" w:rsidRDefault="002E5DDD" w:rsidP="00E4405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  <w:r w:rsidR="006654B9">
              <w:rPr>
                <w:rFonts w:ascii="Arial" w:hAnsi="Arial" w:cs="Arial"/>
              </w:rPr>
              <w:t>6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8500" w:type="dxa"/>
          </w:tcPr>
          <w:p w14:paraId="4223A574" w14:textId="78B48626" w:rsidR="002E5DDD" w:rsidRDefault="002E5DDD" w:rsidP="002E5DD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awaryjne sterowanie przy pomocy ręcznej pompy hydraulicznej</w:t>
            </w:r>
          </w:p>
        </w:tc>
      </w:tr>
      <w:tr w:rsidR="002E5DDD" w14:paraId="6D6C01A5" w14:textId="77777777" w:rsidTr="007E2409">
        <w:trPr>
          <w:trHeight w:val="397"/>
        </w:trPr>
        <w:tc>
          <w:tcPr>
            <w:tcW w:w="562" w:type="dxa"/>
          </w:tcPr>
          <w:p w14:paraId="6F67A00A" w14:textId="59832834" w:rsidR="002E5DDD" w:rsidRDefault="002E5DDD" w:rsidP="00E4405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  <w:r w:rsidR="006654B9">
              <w:rPr>
                <w:rFonts w:ascii="Arial" w:hAnsi="Arial" w:cs="Arial"/>
              </w:rPr>
              <w:t>7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8500" w:type="dxa"/>
          </w:tcPr>
          <w:p w14:paraId="75739019" w14:textId="2425D68F" w:rsidR="002E5DDD" w:rsidRDefault="002E5DDD" w:rsidP="002E5DD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licznik motogodzin</w:t>
            </w:r>
          </w:p>
        </w:tc>
      </w:tr>
      <w:tr w:rsidR="001C63A0" w14:paraId="63821D6D" w14:textId="77777777" w:rsidTr="007E2409">
        <w:trPr>
          <w:trHeight w:val="397"/>
        </w:trPr>
        <w:tc>
          <w:tcPr>
            <w:tcW w:w="562" w:type="dxa"/>
          </w:tcPr>
          <w:p w14:paraId="392A20A5" w14:textId="77298C1A" w:rsidR="001C63A0" w:rsidRDefault="001C63A0" w:rsidP="00E4405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  <w:r w:rsidR="006654B9">
              <w:rPr>
                <w:rFonts w:ascii="Arial" w:hAnsi="Arial" w:cs="Arial"/>
              </w:rPr>
              <w:t>8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8500" w:type="dxa"/>
          </w:tcPr>
          <w:p w14:paraId="20331A3B" w14:textId="072DEDBA" w:rsidR="001C63A0" w:rsidRPr="001C63A0" w:rsidRDefault="001C63A0" w:rsidP="002E5DDD">
            <w:pPr>
              <w:numPr>
                <w:ilvl w:val="0"/>
                <w:numId w:val="7"/>
              </w:numPr>
              <w:rPr>
                <w:rFonts w:ascii="Arial" w:hAnsi="Arial" w:cs="Arial"/>
              </w:rPr>
            </w:pPr>
            <w:r w:rsidRPr="001C63A0">
              <w:rPr>
                <w:rFonts w:ascii="Arial" w:hAnsi="Arial" w:cs="Arial"/>
              </w:rPr>
              <w:t xml:space="preserve">skrzynka narzędziowa o wymiarach minimum 110 x 50 x 50 cm (dopuszcza się odchylenie od podanych wymiarów w wysokości ±20 cm), </w:t>
            </w:r>
          </w:p>
        </w:tc>
      </w:tr>
      <w:tr w:rsidR="001C63A0" w14:paraId="3F29A21B" w14:textId="77777777" w:rsidTr="007E2409">
        <w:trPr>
          <w:trHeight w:val="397"/>
        </w:trPr>
        <w:tc>
          <w:tcPr>
            <w:tcW w:w="562" w:type="dxa"/>
          </w:tcPr>
          <w:p w14:paraId="4CB82C27" w14:textId="20DD5F17" w:rsidR="001C63A0" w:rsidRDefault="001C63A0" w:rsidP="00E4405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  <w:r w:rsidR="006654B9">
              <w:rPr>
                <w:rFonts w:ascii="Arial" w:hAnsi="Arial" w:cs="Arial"/>
              </w:rPr>
              <w:t>9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8500" w:type="dxa"/>
          </w:tcPr>
          <w:p w14:paraId="0652CACD" w14:textId="4FEDA5B7" w:rsidR="001C63A0" w:rsidRPr="001C63A0" w:rsidRDefault="001C63A0" w:rsidP="001C63A0">
            <w:pPr>
              <w:pStyle w:val="Default"/>
              <w:numPr>
                <w:ilvl w:val="0"/>
                <w:numId w:val="7"/>
              </w:numPr>
              <w:spacing w:after="47"/>
              <w:rPr>
                <w:sz w:val="22"/>
                <w:szCs w:val="22"/>
              </w:rPr>
            </w:pPr>
            <w:r w:rsidRPr="001C63A0">
              <w:rPr>
                <w:sz w:val="22"/>
                <w:szCs w:val="22"/>
              </w:rPr>
              <w:t>belka błyskowa na dachu kabiny</w:t>
            </w:r>
          </w:p>
          <w:p w14:paraId="5082A610" w14:textId="77777777" w:rsidR="001C63A0" w:rsidRDefault="001C63A0" w:rsidP="002E5DDD">
            <w:pPr>
              <w:rPr>
                <w:rFonts w:ascii="Arial" w:hAnsi="Arial" w:cs="Arial"/>
              </w:rPr>
            </w:pPr>
          </w:p>
        </w:tc>
      </w:tr>
      <w:tr w:rsidR="001C63A0" w14:paraId="3E6A1612" w14:textId="77777777" w:rsidTr="007E2409">
        <w:trPr>
          <w:trHeight w:val="397"/>
        </w:trPr>
        <w:tc>
          <w:tcPr>
            <w:tcW w:w="562" w:type="dxa"/>
          </w:tcPr>
          <w:p w14:paraId="21ADFF38" w14:textId="276192A8" w:rsidR="001C63A0" w:rsidRDefault="006654B9" w:rsidP="00E4405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</w:t>
            </w:r>
            <w:r w:rsidR="00090752">
              <w:rPr>
                <w:rFonts w:ascii="Arial" w:hAnsi="Arial" w:cs="Arial"/>
              </w:rPr>
              <w:t>.</w:t>
            </w:r>
          </w:p>
        </w:tc>
        <w:tc>
          <w:tcPr>
            <w:tcW w:w="8500" w:type="dxa"/>
          </w:tcPr>
          <w:p w14:paraId="232E631E" w14:textId="40A32C30" w:rsidR="00090752" w:rsidRPr="00090752" w:rsidRDefault="00090752" w:rsidP="00090752">
            <w:pPr>
              <w:pStyle w:val="Default"/>
              <w:numPr>
                <w:ilvl w:val="0"/>
                <w:numId w:val="7"/>
              </w:numPr>
              <w:spacing w:after="47"/>
              <w:rPr>
                <w:sz w:val="22"/>
                <w:szCs w:val="22"/>
              </w:rPr>
            </w:pPr>
            <w:r w:rsidRPr="00090752">
              <w:rPr>
                <w:sz w:val="22"/>
                <w:szCs w:val="22"/>
              </w:rPr>
              <w:t>burty o wysokości min. 10 cm zamontowane wzdłuż podestu</w:t>
            </w:r>
          </w:p>
          <w:p w14:paraId="2B24D0C6" w14:textId="77777777" w:rsidR="001C63A0" w:rsidRDefault="001C63A0" w:rsidP="002E5DDD">
            <w:pPr>
              <w:rPr>
                <w:rFonts w:ascii="Arial" w:hAnsi="Arial" w:cs="Arial"/>
              </w:rPr>
            </w:pPr>
          </w:p>
        </w:tc>
      </w:tr>
      <w:tr w:rsidR="001C63A0" w14:paraId="000DD403" w14:textId="77777777" w:rsidTr="007E2409">
        <w:trPr>
          <w:trHeight w:val="397"/>
        </w:trPr>
        <w:tc>
          <w:tcPr>
            <w:tcW w:w="562" w:type="dxa"/>
          </w:tcPr>
          <w:p w14:paraId="29D1D143" w14:textId="7CEF47B6" w:rsidR="001C63A0" w:rsidRDefault="00090752" w:rsidP="00E4405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  <w:r w:rsidR="006654B9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8500" w:type="dxa"/>
          </w:tcPr>
          <w:p w14:paraId="7DE8AF80" w14:textId="76D47DE0" w:rsidR="00090752" w:rsidRPr="00090752" w:rsidRDefault="00090752" w:rsidP="00090752">
            <w:pPr>
              <w:pStyle w:val="Default"/>
              <w:numPr>
                <w:ilvl w:val="0"/>
                <w:numId w:val="7"/>
              </w:numPr>
              <w:spacing w:after="47"/>
              <w:rPr>
                <w:sz w:val="22"/>
                <w:szCs w:val="22"/>
              </w:rPr>
            </w:pPr>
            <w:r w:rsidRPr="00090752">
              <w:rPr>
                <w:sz w:val="22"/>
                <w:szCs w:val="22"/>
              </w:rPr>
              <w:t>fartuchy przeciw błotne kół przednich</w:t>
            </w:r>
          </w:p>
          <w:p w14:paraId="7155B501" w14:textId="77777777" w:rsidR="001C63A0" w:rsidRDefault="001C63A0" w:rsidP="002E5DDD">
            <w:pPr>
              <w:rPr>
                <w:rFonts w:ascii="Arial" w:hAnsi="Arial" w:cs="Arial"/>
              </w:rPr>
            </w:pPr>
          </w:p>
        </w:tc>
      </w:tr>
      <w:tr w:rsidR="001C63A0" w14:paraId="78E6927F" w14:textId="77777777" w:rsidTr="007E2409">
        <w:trPr>
          <w:trHeight w:val="397"/>
        </w:trPr>
        <w:tc>
          <w:tcPr>
            <w:tcW w:w="562" w:type="dxa"/>
          </w:tcPr>
          <w:p w14:paraId="5B9E25ED" w14:textId="282F4D94" w:rsidR="001C63A0" w:rsidRDefault="00090752" w:rsidP="00E4405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  <w:r w:rsidR="006654B9"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8500" w:type="dxa"/>
          </w:tcPr>
          <w:p w14:paraId="5D21E8A3" w14:textId="680D2448" w:rsidR="001C63A0" w:rsidRPr="00090752" w:rsidRDefault="00090752" w:rsidP="00090752">
            <w:pPr>
              <w:jc w:val="both"/>
              <w:rPr>
                <w:rFonts w:ascii="Arial" w:hAnsi="Arial" w:cs="Arial"/>
              </w:rPr>
            </w:pPr>
            <w:r w:rsidRPr="00090752">
              <w:rPr>
                <w:rFonts w:ascii="Arial" w:hAnsi="Arial" w:cs="Arial"/>
              </w:rPr>
              <w:t>lusterka wsteczne wg obowiązujących przepisów ruchu drogowego, lusterko wsteczne w kabinie</w:t>
            </w:r>
          </w:p>
        </w:tc>
      </w:tr>
      <w:tr w:rsidR="00090752" w14:paraId="52B6C178" w14:textId="77777777" w:rsidTr="007E2409">
        <w:trPr>
          <w:trHeight w:val="397"/>
        </w:trPr>
        <w:tc>
          <w:tcPr>
            <w:tcW w:w="562" w:type="dxa"/>
          </w:tcPr>
          <w:p w14:paraId="188E83EA" w14:textId="46DF3034" w:rsidR="00090752" w:rsidRDefault="006654B9" w:rsidP="00E4405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33</w:t>
            </w:r>
            <w:r w:rsidR="00090752">
              <w:rPr>
                <w:rFonts w:ascii="Arial" w:hAnsi="Arial" w:cs="Arial"/>
              </w:rPr>
              <w:t>.</w:t>
            </w:r>
          </w:p>
        </w:tc>
        <w:tc>
          <w:tcPr>
            <w:tcW w:w="8500" w:type="dxa"/>
          </w:tcPr>
          <w:p w14:paraId="2E6779C2" w14:textId="32D360DC" w:rsidR="00090752" w:rsidRPr="00090752" w:rsidRDefault="00090752" w:rsidP="00090752">
            <w:pPr>
              <w:pStyle w:val="Default"/>
              <w:numPr>
                <w:ilvl w:val="0"/>
                <w:numId w:val="7"/>
              </w:numPr>
              <w:jc w:val="both"/>
            </w:pPr>
            <w:r w:rsidRPr="00090752">
              <w:rPr>
                <w:sz w:val="22"/>
                <w:szCs w:val="22"/>
              </w:rPr>
              <w:t xml:space="preserve">wyposażenie standardowe pojazdu: koło zapasowe, podnośnik, komplet kluczy, trójkąt ostrzegawczy, gaśnica, apteczka, klucz do kół </w:t>
            </w:r>
          </w:p>
        </w:tc>
      </w:tr>
    </w:tbl>
    <w:p w14:paraId="1AA1FC3B" w14:textId="426AF5C1" w:rsidR="001C63A0" w:rsidRDefault="001C63A0" w:rsidP="00090752">
      <w:pPr>
        <w:pStyle w:val="Default"/>
        <w:spacing w:after="47"/>
        <w:rPr>
          <w:sz w:val="20"/>
          <w:szCs w:val="20"/>
        </w:rPr>
      </w:pPr>
    </w:p>
    <w:p w14:paraId="142F61F8" w14:textId="77777777" w:rsidR="001C63A0" w:rsidRDefault="001C63A0" w:rsidP="00371330">
      <w:pPr>
        <w:pStyle w:val="Akapitzlist"/>
        <w:spacing w:line="276" w:lineRule="auto"/>
        <w:ind w:left="1080" w:hanging="1080"/>
        <w:jc w:val="both"/>
        <w:rPr>
          <w:rFonts w:ascii="Arial" w:hAnsi="Arial" w:cs="Arial"/>
          <w:b/>
          <w:u w:val="single"/>
        </w:rPr>
      </w:pPr>
    </w:p>
    <w:p w14:paraId="7CB94FD6" w14:textId="391921B8" w:rsidR="00371330" w:rsidRPr="008B0998" w:rsidRDefault="00371330" w:rsidP="00371330">
      <w:pPr>
        <w:pStyle w:val="Akapitzlist"/>
        <w:spacing w:line="276" w:lineRule="auto"/>
        <w:ind w:left="1080" w:hanging="1080"/>
        <w:jc w:val="both"/>
        <w:rPr>
          <w:rFonts w:ascii="Arial" w:hAnsi="Arial" w:cs="Arial"/>
          <w:b/>
          <w:u w:val="single"/>
        </w:rPr>
      </w:pPr>
      <w:r w:rsidRPr="008B0998">
        <w:rPr>
          <w:rFonts w:ascii="Arial" w:hAnsi="Arial" w:cs="Arial"/>
          <w:b/>
          <w:u w:val="single"/>
        </w:rPr>
        <w:t>Pozostałe wymagania:</w:t>
      </w:r>
    </w:p>
    <w:p w14:paraId="6C38B00A" w14:textId="77777777" w:rsidR="00371330" w:rsidRDefault="00371330" w:rsidP="00371330">
      <w:pPr>
        <w:pStyle w:val="Akapitzlist"/>
        <w:spacing w:line="276" w:lineRule="auto"/>
        <w:ind w:left="1080"/>
        <w:jc w:val="both"/>
        <w:rPr>
          <w:rFonts w:ascii="Arial" w:hAnsi="Arial" w:cs="Arial"/>
        </w:rPr>
      </w:pPr>
    </w:p>
    <w:p w14:paraId="55C64DAB" w14:textId="520E9D51" w:rsidR="00371330" w:rsidRDefault="00371330" w:rsidP="00ED0C18">
      <w:pPr>
        <w:pStyle w:val="Akapitzlist"/>
        <w:numPr>
          <w:ilvl w:val="0"/>
          <w:numId w:val="5"/>
        </w:numPr>
        <w:suppressAutoHyphens/>
        <w:autoSpaceDN w:val="0"/>
        <w:spacing w:after="0" w:line="276" w:lineRule="auto"/>
        <w:ind w:left="567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Przedmiot zamówienia musi być fabrycznie nowy, nieuszkodzony, wolny od wad fizycznych i wad prawnych, gotowy do użycia zgodnie z jego przeznaczeniem. Zamawiający nie dopuszcza oferowania sprzętu używanego lub po reaktywacji</w:t>
      </w:r>
      <w:r w:rsidR="00C93D4A">
        <w:rPr>
          <w:rFonts w:ascii="Arial" w:hAnsi="Arial" w:cs="Arial"/>
          <w:color w:val="000000" w:themeColor="text1"/>
        </w:rPr>
        <w:t>;</w:t>
      </w:r>
    </w:p>
    <w:p w14:paraId="339E7176" w14:textId="2FC1152C" w:rsidR="00371330" w:rsidRDefault="00371330" w:rsidP="00ED0C18">
      <w:pPr>
        <w:pStyle w:val="Akapitzlist"/>
        <w:numPr>
          <w:ilvl w:val="0"/>
          <w:numId w:val="5"/>
        </w:numPr>
        <w:suppressAutoHyphens/>
        <w:autoSpaceDN w:val="0"/>
        <w:spacing w:after="0" w:line="276" w:lineRule="auto"/>
        <w:ind w:left="567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Zamówienie obejmuje transport i rozładunek (na koszt i ryzyko Wykonawcy) do Zamawiającego – </w:t>
      </w:r>
      <w:r w:rsidR="007B4AFE">
        <w:rPr>
          <w:rFonts w:ascii="Arial" w:hAnsi="Arial" w:cs="Arial"/>
          <w:color w:val="000000" w:themeColor="text1"/>
        </w:rPr>
        <w:t>B</w:t>
      </w:r>
      <w:r>
        <w:rPr>
          <w:rFonts w:ascii="Arial" w:hAnsi="Arial" w:cs="Arial"/>
          <w:color w:val="000000" w:themeColor="text1"/>
        </w:rPr>
        <w:t xml:space="preserve">aza </w:t>
      </w:r>
      <w:r w:rsidR="007B4AFE">
        <w:rPr>
          <w:rFonts w:ascii="Arial" w:hAnsi="Arial" w:cs="Arial"/>
          <w:color w:val="000000" w:themeColor="text1"/>
        </w:rPr>
        <w:t>M</w:t>
      </w:r>
      <w:r>
        <w:rPr>
          <w:rFonts w:ascii="Arial" w:hAnsi="Arial" w:cs="Arial"/>
          <w:color w:val="000000" w:themeColor="text1"/>
        </w:rPr>
        <w:t xml:space="preserve">agazynowo - </w:t>
      </w:r>
      <w:r w:rsidR="007B4AFE">
        <w:rPr>
          <w:rFonts w:ascii="Arial" w:hAnsi="Arial" w:cs="Arial"/>
          <w:color w:val="000000" w:themeColor="text1"/>
        </w:rPr>
        <w:t>T</w:t>
      </w:r>
      <w:r>
        <w:rPr>
          <w:rFonts w:ascii="Arial" w:hAnsi="Arial" w:cs="Arial"/>
          <w:color w:val="000000" w:themeColor="text1"/>
        </w:rPr>
        <w:t>echniczna (Krzyżanowice, ul. Główna 82)</w:t>
      </w:r>
      <w:r w:rsidR="00C93D4A">
        <w:rPr>
          <w:rFonts w:ascii="Arial" w:hAnsi="Arial" w:cs="Arial"/>
          <w:color w:val="000000" w:themeColor="text1"/>
        </w:rPr>
        <w:t>;</w:t>
      </w:r>
    </w:p>
    <w:p w14:paraId="60739BA0" w14:textId="56F4C44A" w:rsidR="00371330" w:rsidRDefault="00371330" w:rsidP="00ED0C18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126" w:line="276" w:lineRule="auto"/>
        <w:ind w:left="567"/>
        <w:jc w:val="both"/>
        <w:rPr>
          <w:rFonts w:ascii="Arial" w:hAnsi="Arial" w:cs="Arial"/>
          <w:color w:val="000000" w:themeColor="text1"/>
          <w:kern w:val="0"/>
        </w:rPr>
      </w:pPr>
      <w:r>
        <w:rPr>
          <w:rFonts w:ascii="Arial" w:hAnsi="Arial" w:cs="Arial"/>
          <w:color w:val="000000" w:themeColor="text1"/>
          <w:kern w:val="0"/>
        </w:rPr>
        <w:t>Wykonawca powinien być producentem lub autoryzowanym przedstawicielem producenta oferowanego przedmiotu zamówienia</w:t>
      </w:r>
      <w:r w:rsidR="00C93D4A">
        <w:rPr>
          <w:rFonts w:ascii="Arial" w:hAnsi="Arial" w:cs="Arial"/>
          <w:color w:val="000000" w:themeColor="text1"/>
          <w:kern w:val="0"/>
        </w:rPr>
        <w:t>;</w:t>
      </w:r>
    </w:p>
    <w:p w14:paraId="4E262835" w14:textId="77777777" w:rsidR="00371330" w:rsidRDefault="00371330" w:rsidP="00ED0C18">
      <w:pPr>
        <w:pStyle w:val="Akapitzlist"/>
        <w:numPr>
          <w:ilvl w:val="0"/>
          <w:numId w:val="5"/>
        </w:numPr>
        <w:suppressAutoHyphens/>
        <w:autoSpaceDN w:val="0"/>
        <w:spacing w:after="0" w:line="276" w:lineRule="auto"/>
        <w:ind w:left="567"/>
        <w:jc w:val="both"/>
        <w:rPr>
          <w:rFonts w:ascii="Arial" w:eastAsia="SimSun" w:hAnsi="Arial" w:cs="Arial"/>
          <w:color w:val="000000" w:themeColor="text1"/>
          <w:kern w:val="3"/>
          <w:lang w:eastAsia="zh-CN" w:bidi="hi-IN"/>
        </w:rPr>
      </w:pPr>
      <w:r>
        <w:rPr>
          <w:rFonts w:ascii="Arial" w:hAnsi="Arial" w:cs="Arial"/>
          <w:bCs/>
          <w:color w:val="000000" w:themeColor="text1"/>
        </w:rPr>
        <w:t>Wykonawca zobowiązany jest do protokołu odbioru dołączyć min. następujące dokumenty:</w:t>
      </w:r>
    </w:p>
    <w:p w14:paraId="28E1665A" w14:textId="68ACFD91" w:rsidR="00371330" w:rsidRDefault="00371330" w:rsidP="00ED0C18">
      <w:pPr>
        <w:pStyle w:val="Teksttreci"/>
        <w:numPr>
          <w:ilvl w:val="1"/>
          <w:numId w:val="5"/>
        </w:numPr>
        <w:tabs>
          <w:tab w:val="num" w:pos="1276"/>
          <w:tab w:val="left" w:pos="1560"/>
        </w:tabs>
        <w:spacing w:after="0" w:line="276" w:lineRule="auto"/>
        <w:ind w:left="993" w:right="40"/>
        <w:jc w:val="both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color w:val="000000" w:themeColor="text1"/>
          <w:sz w:val="22"/>
          <w:szCs w:val="22"/>
        </w:rPr>
        <w:t>komplet dokumentów (jeśli wymagane) niezbędnych do rejestracji pojazdu w Wydziale Komunikacji, w tym aktualna homologacja UE oraz inne wymagane dokumenty umożliwiające rejestrację pojazdu na terenie Rzeczypospolitej Polskiej;</w:t>
      </w:r>
    </w:p>
    <w:p w14:paraId="6A205027" w14:textId="4964FA39" w:rsidR="00371330" w:rsidRDefault="007B4AFE" w:rsidP="00ED0C18">
      <w:pPr>
        <w:pStyle w:val="Teksttreci"/>
        <w:numPr>
          <w:ilvl w:val="1"/>
          <w:numId w:val="5"/>
        </w:numPr>
        <w:tabs>
          <w:tab w:val="left" w:pos="1276"/>
        </w:tabs>
        <w:spacing w:after="0" w:line="276" w:lineRule="auto"/>
        <w:ind w:left="993" w:right="40"/>
        <w:jc w:val="both"/>
        <w:rPr>
          <w:rFonts w:ascii="Arial" w:hAnsi="Arial" w:cs="Arial"/>
          <w:color w:val="000000" w:themeColor="text1"/>
          <w:sz w:val="22"/>
          <w:szCs w:val="22"/>
        </w:rPr>
      </w:pPr>
      <w:bookmarkStart w:id="0" w:name="_Hlk211410748"/>
      <w:r w:rsidRPr="007B4AFE">
        <w:rPr>
          <w:rFonts w:ascii="Arial" w:hAnsi="Arial" w:cs="Arial"/>
          <w:bCs/>
          <w:color w:val="000000" w:themeColor="text1"/>
          <w:sz w:val="22"/>
          <w:szCs w:val="22"/>
        </w:rPr>
        <w:t>dokument potwierdzający pozytywne badanie UDT oraz wszelkie inne dokumenty niezbędne do przyszłych okresowych badań wykonywanych przez Urzęd</w:t>
      </w:r>
      <w:r>
        <w:rPr>
          <w:rFonts w:ascii="Arial" w:hAnsi="Arial" w:cs="Arial"/>
          <w:bCs/>
          <w:color w:val="000000" w:themeColor="text1"/>
          <w:sz w:val="22"/>
          <w:szCs w:val="22"/>
        </w:rPr>
        <w:t>y</w:t>
      </w:r>
      <w:r w:rsidRPr="007B4AFE">
        <w:rPr>
          <w:rFonts w:ascii="Arial" w:hAnsi="Arial" w:cs="Arial"/>
          <w:bCs/>
          <w:color w:val="000000" w:themeColor="text1"/>
          <w:sz w:val="22"/>
          <w:szCs w:val="22"/>
        </w:rPr>
        <w:t xml:space="preserve"> Dozoru Technicznego – </w:t>
      </w:r>
      <w:r>
        <w:rPr>
          <w:rFonts w:ascii="Arial" w:hAnsi="Arial" w:cs="Arial"/>
          <w:bCs/>
          <w:color w:val="000000" w:themeColor="text1"/>
          <w:sz w:val="22"/>
          <w:szCs w:val="22"/>
        </w:rPr>
        <w:t>d</w:t>
      </w:r>
      <w:r w:rsidRPr="007B4AFE">
        <w:rPr>
          <w:rFonts w:ascii="Arial" w:hAnsi="Arial" w:cs="Arial"/>
          <w:bCs/>
          <w:color w:val="000000" w:themeColor="text1"/>
          <w:sz w:val="22"/>
          <w:szCs w:val="22"/>
        </w:rPr>
        <w:t xml:space="preserve">okumenty dostępne po rejestracji urządzenia na platformie </w:t>
      </w:r>
      <w:r>
        <w:rPr>
          <w:rFonts w:ascii="Arial" w:hAnsi="Arial" w:cs="Arial"/>
          <w:bCs/>
          <w:color w:val="000000" w:themeColor="text1"/>
          <w:sz w:val="22"/>
          <w:szCs w:val="22"/>
        </w:rPr>
        <w:br/>
      </w:r>
      <w:r w:rsidRPr="007B4AFE">
        <w:rPr>
          <w:rFonts w:ascii="Arial" w:hAnsi="Arial" w:cs="Arial"/>
          <w:bCs/>
          <w:color w:val="000000" w:themeColor="text1"/>
          <w:sz w:val="22"/>
          <w:szCs w:val="22"/>
        </w:rPr>
        <w:t>E-UDT</w:t>
      </w:r>
      <w:r w:rsidR="00371330">
        <w:rPr>
          <w:rFonts w:ascii="Arial" w:hAnsi="Arial" w:cs="Arial"/>
          <w:bCs/>
          <w:color w:val="000000" w:themeColor="text1"/>
          <w:sz w:val="22"/>
          <w:szCs w:val="22"/>
        </w:rPr>
        <w:t>;</w:t>
      </w:r>
    </w:p>
    <w:bookmarkEnd w:id="0"/>
    <w:p w14:paraId="74AFD09D" w14:textId="77777777" w:rsidR="00371330" w:rsidRDefault="00371330" w:rsidP="00ED0C18">
      <w:pPr>
        <w:pStyle w:val="Teksttreci"/>
        <w:numPr>
          <w:ilvl w:val="1"/>
          <w:numId w:val="5"/>
        </w:numPr>
        <w:tabs>
          <w:tab w:val="left" w:pos="851"/>
        </w:tabs>
        <w:spacing w:after="0" w:line="276" w:lineRule="auto"/>
        <w:ind w:left="993" w:right="40"/>
        <w:jc w:val="both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bCs/>
          <w:color w:val="000000" w:themeColor="text1"/>
          <w:sz w:val="22"/>
          <w:szCs w:val="22"/>
        </w:rPr>
        <w:t>instrukcje obsługi i konserwacji oraz dodatkowego wyposażenia - w języku polskim;</w:t>
      </w:r>
    </w:p>
    <w:p w14:paraId="17E31F2F" w14:textId="77777777" w:rsidR="00371330" w:rsidRDefault="00371330" w:rsidP="00ED0C18">
      <w:pPr>
        <w:pStyle w:val="Teksttreci"/>
        <w:numPr>
          <w:ilvl w:val="1"/>
          <w:numId w:val="5"/>
        </w:numPr>
        <w:tabs>
          <w:tab w:val="left" w:pos="1276"/>
        </w:tabs>
        <w:spacing w:after="0" w:line="276" w:lineRule="auto"/>
        <w:ind w:left="993" w:right="40"/>
        <w:jc w:val="both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bCs/>
          <w:color w:val="000000" w:themeColor="text1"/>
          <w:sz w:val="22"/>
          <w:szCs w:val="22"/>
        </w:rPr>
        <w:t>dokumenty określające zasady świadczenia serwisu gwarancyjnego i pogwarancyjnego oraz adresy punktów serwisowych uprawnionych do napraw gwarancyjnych;</w:t>
      </w:r>
    </w:p>
    <w:p w14:paraId="7F300332" w14:textId="77777777" w:rsidR="00371330" w:rsidRDefault="00371330" w:rsidP="00ED0C18">
      <w:pPr>
        <w:pStyle w:val="Teksttreci"/>
        <w:numPr>
          <w:ilvl w:val="1"/>
          <w:numId w:val="5"/>
        </w:numPr>
        <w:tabs>
          <w:tab w:val="num" w:pos="851"/>
          <w:tab w:val="left" w:pos="1276"/>
        </w:tabs>
        <w:spacing w:after="0" w:line="276" w:lineRule="auto"/>
        <w:ind w:left="993" w:right="40"/>
        <w:jc w:val="both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bCs/>
          <w:color w:val="000000" w:themeColor="text1"/>
          <w:sz w:val="22"/>
          <w:szCs w:val="22"/>
        </w:rPr>
        <w:lastRenderedPageBreak/>
        <w:t>książki gwarancyjne w języku polskim;</w:t>
      </w:r>
    </w:p>
    <w:p w14:paraId="6FF78D0C" w14:textId="6F2E8B4A" w:rsidR="00371330" w:rsidRDefault="00371330" w:rsidP="00ED0C18">
      <w:pPr>
        <w:pStyle w:val="Teksttreci"/>
        <w:numPr>
          <w:ilvl w:val="1"/>
          <w:numId w:val="5"/>
        </w:numPr>
        <w:spacing w:after="0" w:line="276" w:lineRule="auto"/>
        <w:ind w:left="993" w:right="40"/>
        <w:jc w:val="both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color w:val="000000" w:themeColor="text1"/>
          <w:sz w:val="22"/>
          <w:szCs w:val="22"/>
        </w:rPr>
        <w:t>ewentualnie inne nieuwzględnione powyżej, a konieczne w zakresie wynikającym z</w:t>
      </w:r>
      <w:r w:rsidR="003C6FF2">
        <w:rPr>
          <w:rFonts w:ascii="Arial" w:hAnsi="Arial" w:cs="Arial"/>
          <w:color w:val="000000" w:themeColor="text1"/>
          <w:sz w:val="22"/>
          <w:szCs w:val="22"/>
        </w:rPr>
        <w:t> </w:t>
      </w:r>
      <w:r>
        <w:rPr>
          <w:rFonts w:ascii="Arial" w:hAnsi="Arial" w:cs="Arial"/>
          <w:color w:val="000000" w:themeColor="text1"/>
          <w:sz w:val="22"/>
          <w:szCs w:val="22"/>
        </w:rPr>
        <w:t>przepisów.</w:t>
      </w:r>
    </w:p>
    <w:p w14:paraId="06EAF72E" w14:textId="016C03C7" w:rsidR="00371330" w:rsidRDefault="00371330" w:rsidP="00ED0C18">
      <w:pPr>
        <w:numPr>
          <w:ilvl w:val="0"/>
          <w:numId w:val="5"/>
        </w:numPr>
        <w:suppressAutoHyphens/>
        <w:autoSpaceDN w:val="0"/>
        <w:spacing w:after="0" w:line="276" w:lineRule="auto"/>
        <w:ind w:left="567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bCs/>
          <w:color w:val="000000" w:themeColor="text1"/>
          <w:lang w:eastAsia="ar-SA"/>
        </w:rPr>
        <w:t xml:space="preserve">Wykonawca </w:t>
      </w:r>
      <w:r>
        <w:rPr>
          <w:rFonts w:ascii="Arial" w:hAnsi="Arial" w:cs="Arial"/>
          <w:color w:val="000000" w:themeColor="text1"/>
        </w:rPr>
        <w:t xml:space="preserve">przeszkoli nieodpłatnie w zakresie prawidłowej obsługi, konserwacji, eksploatowania przedmiotu zamówienia osoby wyznaczone przez Zamawiającego. </w:t>
      </w:r>
      <w:r>
        <w:rPr>
          <w:rFonts w:ascii="Arial" w:hAnsi="Arial" w:cs="Arial"/>
          <w:bCs/>
          <w:color w:val="000000" w:themeColor="text1"/>
          <w:lang w:eastAsia="ar-SA"/>
        </w:rPr>
        <w:t>Szkolenie odbędzie się w siedzibie i terminie ustalonym przez Zamawiającego</w:t>
      </w:r>
      <w:r w:rsidR="00C93D4A">
        <w:rPr>
          <w:rFonts w:ascii="Arial" w:hAnsi="Arial" w:cs="Arial"/>
          <w:bCs/>
          <w:color w:val="000000" w:themeColor="text1"/>
          <w:lang w:eastAsia="ar-SA"/>
        </w:rPr>
        <w:t>;</w:t>
      </w:r>
    </w:p>
    <w:p w14:paraId="7F194FE3" w14:textId="62F57C83" w:rsidR="00371330" w:rsidRDefault="00371330" w:rsidP="00ED0C18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126" w:line="276" w:lineRule="auto"/>
        <w:ind w:left="567"/>
        <w:jc w:val="both"/>
        <w:rPr>
          <w:rFonts w:ascii="Arial" w:hAnsi="Arial" w:cs="Arial"/>
          <w:color w:val="000000" w:themeColor="text1"/>
          <w:kern w:val="0"/>
        </w:rPr>
      </w:pPr>
      <w:r>
        <w:rPr>
          <w:rFonts w:ascii="Arial" w:hAnsi="Arial" w:cs="Arial"/>
          <w:color w:val="000000" w:themeColor="text1"/>
          <w:kern w:val="0"/>
        </w:rPr>
        <w:t>Wykonawca zapewnia serwis gwarancyjny przedmiotu zamówienia w autoryzowanych, stacjonarnych serwisach producenta pojazdu będącego przedmiotem zamówienia lub za pośrednictwem serwisu mobilnego</w:t>
      </w:r>
      <w:r w:rsidR="00C93D4A">
        <w:rPr>
          <w:rFonts w:ascii="Arial" w:hAnsi="Arial" w:cs="Arial"/>
          <w:color w:val="000000" w:themeColor="text1"/>
          <w:kern w:val="0"/>
        </w:rPr>
        <w:t>;</w:t>
      </w:r>
    </w:p>
    <w:p w14:paraId="091AAFCE" w14:textId="35409871" w:rsidR="00371330" w:rsidRDefault="00371330" w:rsidP="00ED0C18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126" w:line="276" w:lineRule="auto"/>
        <w:ind w:left="567"/>
        <w:jc w:val="both"/>
        <w:rPr>
          <w:rFonts w:ascii="Arial" w:hAnsi="Arial" w:cs="Arial"/>
          <w:color w:val="000000" w:themeColor="text1"/>
          <w:kern w:val="0"/>
        </w:rPr>
      </w:pPr>
      <w:r>
        <w:rPr>
          <w:rFonts w:ascii="Arial" w:hAnsi="Arial" w:cs="Arial"/>
          <w:color w:val="000000" w:themeColor="text1"/>
          <w:kern w:val="0"/>
        </w:rPr>
        <w:t xml:space="preserve">Zbiornik pojazdu – powinien być zapełniony co najmniej w ½ swojej pojemności </w:t>
      </w:r>
      <w:r>
        <w:rPr>
          <w:rFonts w:ascii="Arial" w:hAnsi="Arial" w:cs="Arial"/>
          <w:color w:val="000000" w:themeColor="text1"/>
          <w:kern w:val="0"/>
        </w:rPr>
        <w:br/>
        <w:t>w momencie odbioru przez Zamawiającego</w:t>
      </w:r>
      <w:r w:rsidR="00C93D4A">
        <w:rPr>
          <w:rFonts w:ascii="Arial" w:hAnsi="Arial" w:cs="Arial"/>
          <w:color w:val="000000" w:themeColor="text1"/>
          <w:kern w:val="0"/>
        </w:rPr>
        <w:t>;</w:t>
      </w:r>
    </w:p>
    <w:p w14:paraId="3F7FBA2E" w14:textId="78D27637" w:rsidR="00C93D4A" w:rsidRDefault="00C93D4A" w:rsidP="00ED0C18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126" w:line="276" w:lineRule="auto"/>
        <w:ind w:left="567"/>
        <w:jc w:val="both"/>
        <w:rPr>
          <w:rFonts w:ascii="Arial" w:hAnsi="Arial" w:cs="Arial"/>
          <w:color w:val="000000" w:themeColor="text1"/>
          <w:kern w:val="0"/>
        </w:rPr>
      </w:pPr>
      <w:r>
        <w:rPr>
          <w:rFonts w:ascii="Arial" w:hAnsi="Arial" w:cs="Arial"/>
          <w:color w:val="000000" w:themeColor="text1"/>
          <w:kern w:val="0"/>
        </w:rPr>
        <w:t>Pojazd powinien być wyposażony we wszystkie instalacje i urządzenia wymagane przepisami ustawy z dnia 20.06.1997 r. „Prawo o ruchu drogowym” (Dz. U. z 2024</w:t>
      </w:r>
      <w:r w:rsidR="00ED0C18">
        <w:rPr>
          <w:rFonts w:ascii="Arial" w:hAnsi="Arial" w:cs="Arial"/>
          <w:color w:val="000000" w:themeColor="text1"/>
          <w:kern w:val="0"/>
        </w:rPr>
        <w:t xml:space="preserve"> </w:t>
      </w:r>
      <w:r>
        <w:rPr>
          <w:rFonts w:ascii="Arial" w:hAnsi="Arial" w:cs="Arial"/>
          <w:color w:val="000000" w:themeColor="text1"/>
          <w:kern w:val="0"/>
        </w:rPr>
        <w:t>r. poz. 1251 ze zm.) oraz Rozporządzenia Ministra Infrastruktury z dnia 31 grudnia 2002</w:t>
      </w:r>
      <w:r w:rsidR="00ED0C18">
        <w:rPr>
          <w:rFonts w:ascii="Arial" w:hAnsi="Arial" w:cs="Arial"/>
          <w:color w:val="000000" w:themeColor="text1"/>
          <w:kern w:val="0"/>
        </w:rPr>
        <w:t xml:space="preserve"> </w:t>
      </w:r>
      <w:r>
        <w:rPr>
          <w:rFonts w:ascii="Arial" w:hAnsi="Arial" w:cs="Arial"/>
          <w:color w:val="000000" w:themeColor="text1"/>
          <w:kern w:val="0"/>
        </w:rPr>
        <w:t xml:space="preserve">r. </w:t>
      </w:r>
      <w:r w:rsidR="00ED0C18">
        <w:rPr>
          <w:rFonts w:ascii="Arial" w:hAnsi="Arial" w:cs="Arial"/>
          <w:color w:val="000000" w:themeColor="text1"/>
          <w:kern w:val="0"/>
        </w:rPr>
        <w:br/>
      </w:r>
      <w:r>
        <w:rPr>
          <w:rFonts w:ascii="Arial" w:hAnsi="Arial" w:cs="Arial"/>
          <w:color w:val="000000" w:themeColor="text1"/>
          <w:kern w:val="0"/>
        </w:rPr>
        <w:t xml:space="preserve">w sprawie warunków technicznych pojazdów oraz ich niezbędnego wyposażenia </w:t>
      </w:r>
      <w:r>
        <w:rPr>
          <w:rFonts w:ascii="Arial" w:hAnsi="Arial" w:cs="Arial"/>
          <w:color w:val="000000" w:themeColor="text1"/>
          <w:kern w:val="0"/>
        </w:rPr>
        <w:br/>
        <w:t>(Dz. U. z 2024 r. poz. 502 ze zm.)</w:t>
      </w:r>
    </w:p>
    <w:p w14:paraId="5FD71A85" w14:textId="4633186F" w:rsidR="00371330" w:rsidRDefault="00371330" w:rsidP="00ED0C18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126" w:line="276" w:lineRule="auto"/>
        <w:ind w:left="567"/>
        <w:jc w:val="both"/>
        <w:rPr>
          <w:rFonts w:ascii="Arial" w:hAnsi="Arial" w:cs="Arial"/>
          <w:color w:val="000000" w:themeColor="text1"/>
          <w:kern w:val="0"/>
        </w:rPr>
      </w:pPr>
      <w:r>
        <w:rPr>
          <w:rFonts w:ascii="Arial" w:hAnsi="Arial" w:cs="Arial"/>
          <w:color w:val="000000" w:themeColor="text1"/>
          <w:kern w:val="0"/>
        </w:rPr>
        <w:t>Zapłata nastąpi na podstawie faktury VAT, wystawionej po dostarczeniu przedmiotu zamówienia wraz z niezbędną dokumentacją – protokolarne przyjęcie w dniu dostarczenia</w:t>
      </w:r>
      <w:r w:rsidR="00C93D4A">
        <w:rPr>
          <w:rFonts w:ascii="Arial" w:hAnsi="Arial" w:cs="Arial"/>
          <w:color w:val="000000" w:themeColor="text1"/>
          <w:kern w:val="0"/>
        </w:rPr>
        <w:t>;</w:t>
      </w:r>
    </w:p>
    <w:p w14:paraId="5A21525B" w14:textId="1520B442" w:rsidR="00371330" w:rsidRDefault="00371330" w:rsidP="00ED0C18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126" w:line="276" w:lineRule="auto"/>
        <w:ind w:left="567"/>
        <w:jc w:val="both"/>
        <w:rPr>
          <w:rFonts w:ascii="Arial" w:hAnsi="Arial" w:cs="Arial"/>
          <w:color w:val="000000" w:themeColor="text1"/>
          <w:kern w:val="0"/>
        </w:rPr>
      </w:pPr>
      <w:r>
        <w:rPr>
          <w:rFonts w:ascii="Arial" w:hAnsi="Arial" w:cs="Arial"/>
          <w:color w:val="000000" w:themeColor="text1"/>
          <w:kern w:val="0"/>
        </w:rPr>
        <w:t xml:space="preserve">Okres gwarancji i rękojmi na dostarczany przedmiot zamówienia wynosi minimum 24 miesiące liczone od </w:t>
      </w:r>
      <w:r w:rsidRPr="008B0998">
        <w:rPr>
          <w:rFonts w:ascii="Arial" w:hAnsi="Arial" w:cs="Arial"/>
        </w:rPr>
        <w:t>daty przekazania zamawiającemu przedmiotu zamówienia potwierdzonego</w:t>
      </w:r>
      <w:r w:rsidR="00BD7939">
        <w:rPr>
          <w:rFonts w:ascii="Arial" w:hAnsi="Arial" w:cs="Arial"/>
        </w:rPr>
        <w:t xml:space="preserve"> </w:t>
      </w:r>
      <w:r w:rsidRPr="008B0998">
        <w:rPr>
          <w:rFonts w:ascii="Arial" w:hAnsi="Arial" w:cs="Arial"/>
        </w:rPr>
        <w:t>bezusterkowym protokołem odbioru</w:t>
      </w:r>
      <w:r>
        <w:rPr>
          <w:rFonts w:ascii="Arial" w:hAnsi="Arial" w:cs="Arial"/>
          <w:color w:val="000000" w:themeColor="text1"/>
          <w:kern w:val="0"/>
        </w:rPr>
        <w:t xml:space="preserve"> przez Zamawiającego </w:t>
      </w:r>
      <w:r w:rsidR="00BF54A8">
        <w:rPr>
          <w:rFonts w:ascii="Arial" w:hAnsi="Arial" w:cs="Arial"/>
          <w:color w:val="000000" w:themeColor="text1"/>
          <w:kern w:val="0"/>
        </w:rPr>
        <w:br/>
      </w:r>
      <w:r>
        <w:rPr>
          <w:rFonts w:ascii="Arial" w:hAnsi="Arial" w:cs="Arial"/>
          <w:color w:val="000000" w:themeColor="text1"/>
          <w:kern w:val="0"/>
        </w:rPr>
        <w:t>i Wykonawcę. Okres gwarancji jest jednym z kryteriów oceny ofert</w:t>
      </w:r>
      <w:r w:rsidR="00C93D4A">
        <w:rPr>
          <w:rFonts w:ascii="Arial" w:hAnsi="Arial" w:cs="Arial"/>
          <w:color w:val="000000" w:themeColor="text1"/>
          <w:kern w:val="0"/>
        </w:rPr>
        <w:t>;</w:t>
      </w:r>
      <w:r>
        <w:rPr>
          <w:rFonts w:ascii="Arial" w:hAnsi="Arial" w:cs="Arial"/>
          <w:color w:val="000000" w:themeColor="text1"/>
          <w:kern w:val="0"/>
        </w:rPr>
        <w:t xml:space="preserve"> </w:t>
      </w:r>
    </w:p>
    <w:p w14:paraId="44DA46A4" w14:textId="7613C2DD" w:rsidR="00371330" w:rsidRPr="00F757AF" w:rsidRDefault="00371330" w:rsidP="00ED0C18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126" w:line="276" w:lineRule="auto"/>
        <w:ind w:left="567"/>
        <w:jc w:val="both"/>
        <w:rPr>
          <w:rFonts w:ascii="Arial" w:hAnsi="Arial" w:cs="Arial"/>
          <w:color w:val="000000" w:themeColor="text1"/>
          <w:kern w:val="0"/>
        </w:rPr>
      </w:pPr>
      <w:r>
        <w:rPr>
          <w:rFonts w:ascii="Arial" w:hAnsi="Arial" w:cs="Arial"/>
          <w:color w:val="000000" w:themeColor="text1"/>
          <w:kern w:val="0"/>
        </w:rPr>
        <w:t xml:space="preserve">Zamawiający dopuszcza zaoferowanie sprzętu o parametrach technicznych i jakościowych równoważnych do podanych w opisie przedmiotu zamówienia, lecz nie gorszych od przyjętych przez Zamawiającego. </w:t>
      </w:r>
    </w:p>
    <w:sectPr w:rsidR="00371330" w:rsidRPr="00F757AF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33AEFD" w14:textId="77777777" w:rsidR="00DF4330" w:rsidRDefault="00DF4330" w:rsidP="00DF4330">
      <w:pPr>
        <w:spacing w:after="0" w:line="240" w:lineRule="auto"/>
      </w:pPr>
      <w:r>
        <w:separator/>
      </w:r>
    </w:p>
  </w:endnote>
  <w:endnote w:type="continuationSeparator" w:id="0">
    <w:p w14:paraId="767EEEA2" w14:textId="77777777" w:rsidR="00DF4330" w:rsidRDefault="00DF4330" w:rsidP="00DF43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437FBD" w14:textId="72A9C471" w:rsidR="00DF4330" w:rsidRDefault="00DF4330" w:rsidP="00DF4330">
    <w:pPr>
      <w:jc w:val="center"/>
    </w:pPr>
    <w:r w:rsidRPr="00365607">
      <w:rPr>
        <w:rFonts w:ascii="Arial" w:eastAsia="Calibri" w:hAnsi="Arial" w:cs="Arial"/>
        <w:kern w:val="0"/>
        <w:sz w:val="16"/>
        <w:szCs w:val="16"/>
      </w:rPr>
      <w:t>Zadanie realizowane ze środków Programu Ochrony Ludności i Obrony Cywilnej</w:t>
    </w:r>
    <w:r w:rsidR="000E53A2">
      <w:rPr>
        <w:rFonts w:ascii="Arial" w:eastAsia="Calibri" w:hAnsi="Arial" w:cs="Arial"/>
        <w:kern w:val="0"/>
        <w:sz w:val="16"/>
        <w:szCs w:val="16"/>
      </w:rPr>
      <w:t xml:space="preserve">          </w:t>
    </w:r>
  </w:p>
  <w:p w14:paraId="2CA79362" w14:textId="77777777" w:rsidR="00DF4330" w:rsidRDefault="00DF433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1617C2" w14:textId="77777777" w:rsidR="00DF4330" w:rsidRDefault="00DF4330" w:rsidP="00DF4330">
      <w:pPr>
        <w:spacing w:after="0" w:line="240" w:lineRule="auto"/>
      </w:pPr>
      <w:r>
        <w:separator/>
      </w:r>
    </w:p>
  </w:footnote>
  <w:footnote w:type="continuationSeparator" w:id="0">
    <w:p w14:paraId="79E929FC" w14:textId="77777777" w:rsidR="00DF4330" w:rsidRDefault="00DF4330" w:rsidP="00DF43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2921C2" w14:textId="77777777" w:rsidR="003C6FF2" w:rsidRPr="00737471" w:rsidRDefault="003C6FF2" w:rsidP="003C6FF2">
    <w:pPr>
      <w:pStyle w:val="Titleuser"/>
      <w:jc w:val="right"/>
      <w:rPr>
        <w:rFonts w:ascii="Arial" w:hAnsi="Arial" w:cs="Arial"/>
        <w:b w:val="0"/>
        <w:bCs w:val="0"/>
        <w:i/>
        <w:iCs/>
        <w:sz w:val="20"/>
        <w:szCs w:val="20"/>
      </w:rPr>
    </w:pPr>
    <w:r w:rsidRPr="00737471">
      <w:rPr>
        <w:rFonts w:ascii="Arial" w:hAnsi="Arial" w:cs="Arial"/>
        <w:b w:val="0"/>
        <w:bCs w:val="0"/>
        <w:i/>
        <w:iCs/>
        <w:sz w:val="20"/>
        <w:szCs w:val="20"/>
      </w:rPr>
      <w:t>Załącznik nr 3 do SWZ</w:t>
    </w:r>
  </w:p>
  <w:p w14:paraId="373DEE6E" w14:textId="77777777" w:rsidR="006D5828" w:rsidRDefault="006D582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EB938DEB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F6A0A4B"/>
    <w:multiLevelType w:val="hybridMultilevel"/>
    <w:tmpl w:val="9452A8E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A2054C"/>
    <w:multiLevelType w:val="hybridMultilevel"/>
    <w:tmpl w:val="403A64F0"/>
    <w:lvl w:ilvl="0" w:tplc="D2B4C30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E0E6AC5"/>
    <w:multiLevelType w:val="hybridMultilevel"/>
    <w:tmpl w:val="5298FF40"/>
    <w:lvl w:ilvl="0" w:tplc="E8AA4254">
      <w:start w:val="1"/>
      <w:numFmt w:val="decimal"/>
      <w:lvlText w:val="%1)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1F3F99"/>
    <w:multiLevelType w:val="multilevel"/>
    <w:tmpl w:val="5DE0CF0E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eastAsia="Times New Roman" w:hAnsi="Arial Narrow" w:cs="Arial Narrow" w:hint="default"/>
        <w:b w:val="0"/>
        <w:sz w:val="22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eastAsia="Times New Roman" w:cs="Arial Narrow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eastAsia="Times New Roman" w:cs="Arial Narrow" w:hint="default"/>
        <w:b w:val="0"/>
        <w:sz w:val="22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eastAsia="Times New Roman" w:cs="Arial Narrow" w:hint="default"/>
        <w:b w:val="0"/>
        <w:sz w:val="22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eastAsia="Times New Roman" w:cs="Arial Narrow" w:hint="default"/>
        <w:b w:val="0"/>
        <w:sz w:val="22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eastAsia="Times New Roman" w:cs="Arial Narrow" w:hint="default"/>
        <w:b w:val="0"/>
        <w:sz w:val="22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eastAsia="Times New Roman" w:cs="Arial Narrow" w:hint="default"/>
        <w:b w:val="0"/>
        <w:sz w:val="22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eastAsia="Times New Roman" w:cs="Arial Narrow" w:hint="default"/>
        <w:b w:val="0"/>
        <w:sz w:val="22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eastAsia="Times New Roman" w:cs="Arial Narrow" w:hint="default"/>
        <w:b w:val="0"/>
        <w:sz w:val="22"/>
      </w:rPr>
    </w:lvl>
  </w:abstractNum>
  <w:abstractNum w:abstractNumId="5" w15:restartNumberingAfterBreak="0">
    <w:nsid w:val="54F806FA"/>
    <w:multiLevelType w:val="hybridMultilevel"/>
    <w:tmpl w:val="7E724EEC"/>
    <w:lvl w:ilvl="0" w:tplc="0E4244C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70699D58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72BC6288"/>
    <w:multiLevelType w:val="hybridMultilevel"/>
    <w:tmpl w:val="ACBEA644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451435127">
    <w:abstractNumId w:val="1"/>
  </w:num>
  <w:num w:numId="2" w16cid:durableId="1432242810">
    <w:abstractNumId w:val="7"/>
  </w:num>
  <w:num w:numId="3" w16cid:durableId="147524127">
    <w:abstractNumId w:val="2"/>
  </w:num>
  <w:num w:numId="4" w16cid:durableId="946543527">
    <w:abstractNumId w:val="4"/>
  </w:num>
  <w:num w:numId="5" w16cid:durableId="157046168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80652849">
    <w:abstractNumId w:val="6"/>
  </w:num>
  <w:num w:numId="7" w16cid:durableId="675309305">
    <w:abstractNumId w:val="0"/>
  </w:num>
  <w:num w:numId="8" w16cid:durableId="524171286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7413"/>
    <w:rsid w:val="00016D68"/>
    <w:rsid w:val="00020746"/>
    <w:rsid w:val="000232F8"/>
    <w:rsid w:val="00044F83"/>
    <w:rsid w:val="00090752"/>
    <w:rsid w:val="000E53A2"/>
    <w:rsid w:val="000F591F"/>
    <w:rsid w:val="0016599A"/>
    <w:rsid w:val="001C54CF"/>
    <w:rsid w:val="001C63A0"/>
    <w:rsid w:val="002E5DDD"/>
    <w:rsid w:val="00327B7A"/>
    <w:rsid w:val="00371330"/>
    <w:rsid w:val="0039059B"/>
    <w:rsid w:val="003B1144"/>
    <w:rsid w:val="003C5A7B"/>
    <w:rsid w:val="003C6FF2"/>
    <w:rsid w:val="003D2A6C"/>
    <w:rsid w:val="003D493B"/>
    <w:rsid w:val="004372C0"/>
    <w:rsid w:val="004436D2"/>
    <w:rsid w:val="005463EF"/>
    <w:rsid w:val="005C40BF"/>
    <w:rsid w:val="006326FD"/>
    <w:rsid w:val="006654B9"/>
    <w:rsid w:val="00687413"/>
    <w:rsid w:val="006B6B1B"/>
    <w:rsid w:val="006D5828"/>
    <w:rsid w:val="00723B1B"/>
    <w:rsid w:val="0076648D"/>
    <w:rsid w:val="00774A5C"/>
    <w:rsid w:val="007B4AFE"/>
    <w:rsid w:val="007C5E10"/>
    <w:rsid w:val="007E2409"/>
    <w:rsid w:val="007F087E"/>
    <w:rsid w:val="00812341"/>
    <w:rsid w:val="00820211"/>
    <w:rsid w:val="00852E56"/>
    <w:rsid w:val="0089156A"/>
    <w:rsid w:val="008A288D"/>
    <w:rsid w:val="008D1D0B"/>
    <w:rsid w:val="00944CDA"/>
    <w:rsid w:val="009D6798"/>
    <w:rsid w:val="00A1172D"/>
    <w:rsid w:val="00A26B62"/>
    <w:rsid w:val="00B24A0E"/>
    <w:rsid w:val="00B73D4B"/>
    <w:rsid w:val="00BD7939"/>
    <w:rsid w:val="00BF54A8"/>
    <w:rsid w:val="00C2580A"/>
    <w:rsid w:val="00C425F1"/>
    <w:rsid w:val="00C93D4A"/>
    <w:rsid w:val="00DF4330"/>
    <w:rsid w:val="00E44059"/>
    <w:rsid w:val="00EB5171"/>
    <w:rsid w:val="00ED0C18"/>
    <w:rsid w:val="00EF11AE"/>
    <w:rsid w:val="00EF3161"/>
    <w:rsid w:val="00F24DFA"/>
    <w:rsid w:val="00F257E1"/>
    <w:rsid w:val="00F4521B"/>
    <w:rsid w:val="00F533F8"/>
    <w:rsid w:val="00F757AF"/>
    <w:rsid w:val="00FD7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A51518"/>
  <w15:chartTrackingRefBased/>
  <w15:docId w15:val="{5B397228-E071-4B89-BB31-F19A47EE2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874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874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8741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874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8741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874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874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874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874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8741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8741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8741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87413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87413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8741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8741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8741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8741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874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874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874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6874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874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87413"/>
    <w:rPr>
      <w:i/>
      <w:iCs/>
      <w:color w:val="404040" w:themeColor="text1" w:themeTint="BF"/>
    </w:rPr>
  </w:style>
  <w:style w:type="paragraph" w:styleId="Akapitzlist">
    <w:name w:val="List Paragraph"/>
    <w:aliases w:val="L1,Numerowanie,Akapit z listą5,T_SZ_List Paragraph,normalny tekst,Kolorowa lista — akcent 11,Akapit z listą BS,CW_Lista,Colorful List Accent 1,List Paragraph,Akapit z listą4,Akapit z listą1,Średnia siatka 1 — akcent 21,sw tekst,Obiekt,lp1"/>
    <w:basedOn w:val="Normalny"/>
    <w:link w:val="AkapitzlistZnak"/>
    <w:uiPriority w:val="34"/>
    <w:qFormat/>
    <w:rsid w:val="0068741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87413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8741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87413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87413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2E5D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aliases w:val="L1 Znak,Numerowanie Znak,Akapit z listą5 Znak,T_SZ_List Paragraph Znak,normalny tekst Znak,Kolorowa lista — akcent 11 Znak,Akapit z listą BS Znak,CW_Lista Znak,Colorful List Accent 1 Znak,List Paragraph Znak,Akapit z listą4 Znak"/>
    <w:link w:val="Akapitzlist"/>
    <w:uiPriority w:val="34"/>
    <w:qFormat/>
    <w:locked/>
    <w:rsid w:val="00F24DFA"/>
  </w:style>
  <w:style w:type="paragraph" w:customStyle="1" w:styleId="Teksttreci">
    <w:name w:val="Tekst treści"/>
    <w:basedOn w:val="Normalny"/>
    <w:qFormat/>
    <w:rsid w:val="00FD7342"/>
    <w:pPr>
      <w:shd w:val="clear" w:color="auto" w:fill="FFFFFF"/>
      <w:suppressAutoHyphens/>
      <w:spacing w:after="480" w:line="252" w:lineRule="exact"/>
      <w:ind w:hanging="1380"/>
    </w:pPr>
    <w:rPr>
      <w:rFonts w:ascii="Calibri" w:eastAsia="Calibri" w:hAnsi="Calibri"/>
      <w:kern w:val="0"/>
      <w:sz w:val="21"/>
      <w:szCs w:val="21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DF433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F4330"/>
  </w:style>
  <w:style w:type="paragraph" w:styleId="Stopka">
    <w:name w:val="footer"/>
    <w:basedOn w:val="Normalny"/>
    <w:link w:val="StopkaZnak"/>
    <w:uiPriority w:val="99"/>
    <w:unhideWhenUsed/>
    <w:rsid w:val="00DF433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F4330"/>
  </w:style>
  <w:style w:type="paragraph" w:customStyle="1" w:styleId="Default">
    <w:name w:val="Default"/>
    <w:rsid w:val="001C63A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  <w:style w:type="paragraph" w:customStyle="1" w:styleId="Titleuser">
    <w:name w:val="Title (user)"/>
    <w:basedOn w:val="Normalny"/>
    <w:next w:val="Normalny"/>
    <w:rsid w:val="003C6FF2"/>
    <w:pPr>
      <w:keepNext/>
      <w:suppressAutoHyphens/>
      <w:autoSpaceDN w:val="0"/>
      <w:spacing w:after="0" w:line="360" w:lineRule="auto"/>
      <w:jc w:val="center"/>
      <w:textAlignment w:val="baseline"/>
    </w:pPr>
    <w:rPr>
      <w:rFonts w:ascii="Calibri" w:eastAsia="Microsoft YaHei" w:hAnsi="Calibri" w:cs="Mangal"/>
      <w:b/>
      <w:bCs/>
      <w:kern w:val="0"/>
      <w:sz w:val="28"/>
      <w:szCs w:val="5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392</TotalTime>
  <Pages>3</Pages>
  <Words>812</Words>
  <Characters>4872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Weronika Regieńczuk</dc:creator>
  <cp:keywords/>
  <dc:description/>
  <cp:lastModifiedBy>Michaela Lukoszek</cp:lastModifiedBy>
  <cp:revision>42</cp:revision>
  <cp:lastPrinted>2025-10-14T09:19:00Z</cp:lastPrinted>
  <dcterms:created xsi:type="dcterms:W3CDTF">2025-10-09T10:23:00Z</dcterms:created>
  <dcterms:modified xsi:type="dcterms:W3CDTF">2025-10-15T08:19:00Z</dcterms:modified>
</cp:coreProperties>
</file>