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F0145" w14:textId="15849FD8" w:rsidR="006A32E3" w:rsidRPr="00737471" w:rsidRDefault="006A32E3" w:rsidP="006A32E3">
      <w:pPr>
        <w:pStyle w:val="Titleuser"/>
        <w:jc w:val="right"/>
        <w:rPr>
          <w:rFonts w:ascii="Arial" w:hAnsi="Arial" w:cs="Arial"/>
          <w:b w:val="0"/>
          <w:bCs w:val="0"/>
          <w:i/>
          <w:iCs/>
          <w:sz w:val="20"/>
          <w:szCs w:val="20"/>
        </w:rPr>
      </w:pPr>
      <w:r w:rsidRPr="00737471">
        <w:rPr>
          <w:rFonts w:ascii="Arial" w:hAnsi="Arial" w:cs="Arial"/>
          <w:b w:val="0"/>
          <w:bCs w:val="0"/>
          <w:i/>
          <w:iCs/>
          <w:sz w:val="20"/>
          <w:szCs w:val="20"/>
        </w:rPr>
        <w:t xml:space="preserve">Załącznik nr </w:t>
      </w:r>
      <w:r w:rsidR="0047547D" w:rsidRPr="00737471">
        <w:rPr>
          <w:rFonts w:ascii="Arial" w:hAnsi="Arial" w:cs="Arial"/>
          <w:b w:val="0"/>
          <w:bCs w:val="0"/>
          <w:i/>
          <w:iCs/>
          <w:sz w:val="20"/>
          <w:szCs w:val="20"/>
        </w:rPr>
        <w:t>3 do SWZ</w:t>
      </w:r>
    </w:p>
    <w:p w14:paraId="6A682943" w14:textId="77777777" w:rsidR="006A32E3" w:rsidRPr="0047547D" w:rsidRDefault="006A32E3">
      <w:pPr>
        <w:pStyle w:val="Titleuser"/>
        <w:rPr>
          <w:rFonts w:ascii="Arial" w:hAnsi="Arial" w:cs="Arial"/>
          <w:sz w:val="22"/>
          <w:szCs w:val="22"/>
        </w:rPr>
      </w:pPr>
    </w:p>
    <w:p w14:paraId="20A2ECFA" w14:textId="0510A3CA" w:rsidR="00A86EA2" w:rsidRPr="0047547D" w:rsidRDefault="00365607" w:rsidP="0047547D">
      <w:pPr>
        <w:pStyle w:val="Titleuser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rPr>
          <w:rFonts w:ascii="Arial" w:hAnsi="Arial" w:cs="Arial"/>
          <w:sz w:val="22"/>
          <w:szCs w:val="22"/>
        </w:rPr>
      </w:pPr>
      <w:r w:rsidRPr="0047547D">
        <w:rPr>
          <w:rFonts w:ascii="Arial" w:hAnsi="Arial" w:cs="Arial"/>
          <w:sz w:val="22"/>
          <w:szCs w:val="22"/>
        </w:rPr>
        <w:t>OPIS PRZEDMIOTU ZAMÓWIENIA</w:t>
      </w:r>
    </w:p>
    <w:p w14:paraId="4CCA8274" w14:textId="77777777" w:rsidR="00990F49" w:rsidRPr="0047547D" w:rsidRDefault="00990F49">
      <w:pPr>
        <w:pStyle w:val="Titleuser"/>
        <w:rPr>
          <w:rFonts w:ascii="Arial" w:eastAsia="Times New Roman" w:hAnsi="Arial" w:cs="Arial"/>
          <w:sz w:val="12"/>
          <w:szCs w:val="12"/>
        </w:rPr>
      </w:pPr>
    </w:p>
    <w:p w14:paraId="2569FCB4" w14:textId="768D93ED" w:rsidR="00A86EA2" w:rsidRPr="0047547D" w:rsidRDefault="003249DF">
      <w:pPr>
        <w:pStyle w:val="Titleuser"/>
        <w:rPr>
          <w:rFonts w:ascii="Arial" w:hAnsi="Arial" w:cs="Arial"/>
          <w:sz w:val="22"/>
          <w:szCs w:val="22"/>
        </w:rPr>
      </w:pPr>
      <w:r w:rsidRPr="0047547D">
        <w:rPr>
          <w:rFonts w:ascii="Arial" w:eastAsia="Times New Roman" w:hAnsi="Arial" w:cs="Arial"/>
          <w:sz w:val="22"/>
          <w:szCs w:val="22"/>
        </w:rPr>
        <w:t>„</w:t>
      </w:r>
      <w:r w:rsidR="00990F49" w:rsidRPr="0047547D">
        <w:rPr>
          <w:rFonts w:ascii="Arial" w:eastAsia="Times New Roman" w:hAnsi="Arial" w:cs="Arial"/>
          <w:sz w:val="22"/>
          <w:szCs w:val="22"/>
        </w:rPr>
        <w:t>Zakup wozu asenizacyjnego w ramach realizacji zadań własnych</w:t>
      </w:r>
      <w:r w:rsidR="00990F49" w:rsidRPr="0047547D">
        <w:rPr>
          <w:rFonts w:ascii="Arial" w:hAnsi="Arial" w:cs="Arial"/>
          <w:b w:val="0"/>
          <w:bCs w:val="0"/>
          <w:sz w:val="22"/>
          <w:szCs w:val="22"/>
        </w:rPr>
        <w:t xml:space="preserve"> </w:t>
      </w:r>
      <w:r w:rsidR="00990F49" w:rsidRPr="0047547D">
        <w:rPr>
          <w:rFonts w:ascii="Arial" w:eastAsia="Times New Roman" w:hAnsi="Arial" w:cs="Arial"/>
          <w:sz w:val="22"/>
          <w:szCs w:val="22"/>
        </w:rPr>
        <w:t>z zakresu Ochrony Ludności i Obrony Cywilnej na terenie Gminy Krzyżanowice”</w:t>
      </w:r>
    </w:p>
    <w:p w14:paraId="3A76292D" w14:textId="47AAE444" w:rsidR="0047547D" w:rsidRPr="0047547D" w:rsidRDefault="0047547D" w:rsidP="0047547D">
      <w:pPr>
        <w:spacing w:line="276" w:lineRule="auto"/>
        <w:ind w:left="-142"/>
        <w:contextualSpacing/>
        <w:jc w:val="both"/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</w:pPr>
      <w:r w:rsidRPr="0047547D">
        <w:rPr>
          <w:rFonts w:ascii="Arial" w:eastAsia="Times New Roman" w:hAnsi="Arial" w:cs="Arial"/>
          <w:i/>
          <w:iCs/>
          <w:color w:val="000000" w:themeColor="text1"/>
          <w:sz w:val="22"/>
          <w:szCs w:val="22"/>
        </w:rPr>
        <w:t xml:space="preserve">Zadanie realizowane w ramach Programu Ochrony Ludności i Obrony Cywilnej na lata 2025-2026 zatwierdzonego uchwałą nr 72 Rady Ministrów z dnia 27 maja 2025 roku </w:t>
      </w:r>
      <w:r w:rsidRPr="0047547D">
        <w:rPr>
          <w:rFonts w:ascii="Arial" w:hAnsi="Arial" w:cs="Arial"/>
          <w:sz w:val="22"/>
          <w:szCs w:val="22"/>
        </w:rPr>
        <w:t>w ramach otrzymanej dotacji na finansowanie zadań własnych JST z zakresu ochrony ludności i obrony cywilnej: „Obszar 2: Zabezpieczenie logistyczne i zapewnienie ciągłości dostaw,</w:t>
      </w:r>
      <w:r>
        <w:rPr>
          <w:rFonts w:ascii="Arial" w:hAnsi="Arial" w:cs="Arial"/>
          <w:sz w:val="22"/>
          <w:szCs w:val="22"/>
        </w:rPr>
        <w:t xml:space="preserve"> </w:t>
      </w:r>
      <w:r w:rsidRPr="0047547D">
        <w:rPr>
          <w:rFonts w:ascii="Arial" w:hAnsi="Arial" w:cs="Arial"/>
          <w:sz w:val="22"/>
          <w:szCs w:val="22"/>
        </w:rPr>
        <w:t>Dział: ZAPEWNIENIE CIĄGŁOŚCI DOSTAW PODSTAWOWYCH USŁUG, Nazwa zadania: Zabezpieczenie logistyczne i zapewnienie ciągłości dostaw na terenie Gminy Krzyżanowice w</w:t>
      </w:r>
      <w:r>
        <w:rPr>
          <w:rFonts w:ascii="Arial" w:hAnsi="Arial" w:cs="Arial"/>
          <w:sz w:val="22"/>
          <w:szCs w:val="22"/>
        </w:rPr>
        <w:t> </w:t>
      </w:r>
      <w:r w:rsidRPr="0047547D">
        <w:rPr>
          <w:rFonts w:ascii="Arial" w:hAnsi="Arial" w:cs="Arial"/>
          <w:sz w:val="22"/>
          <w:szCs w:val="22"/>
        </w:rPr>
        <w:t>czasie zagrożenia oraz w trakcie kryzysu”.</w:t>
      </w:r>
    </w:p>
    <w:p w14:paraId="4F00B08E" w14:textId="77777777" w:rsidR="0047547D" w:rsidRPr="0047547D" w:rsidRDefault="0047547D" w:rsidP="0047547D">
      <w:pPr>
        <w:pStyle w:val="Textbody"/>
        <w:spacing w:after="0" w:line="276" w:lineRule="auto"/>
        <w:jc w:val="center"/>
        <w:rPr>
          <w:rFonts w:ascii="Arial" w:hAnsi="Arial" w:cs="Arial"/>
        </w:rPr>
      </w:pPr>
    </w:p>
    <w:p w14:paraId="6E103C9C" w14:textId="7A23E10D" w:rsidR="00A86EA2" w:rsidRPr="00990F49" w:rsidRDefault="00365607" w:rsidP="00737471">
      <w:pPr>
        <w:pStyle w:val="Titleuser"/>
        <w:rPr>
          <w:rFonts w:ascii="Arial" w:hAnsi="Arial" w:cs="Arial"/>
          <w:sz w:val="20"/>
          <w:szCs w:val="20"/>
        </w:rPr>
      </w:pPr>
      <w:r w:rsidRPr="00990F49">
        <w:rPr>
          <w:rFonts w:ascii="Arial" w:hAnsi="Arial" w:cs="Arial"/>
          <w:sz w:val="20"/>
          <w:szCs w:val="20"/>
        </w:rPr>
        <w:t>Główny kod CPV: 34144500-3 - Pojazdy do transportu odpadów i ścieków</w:t>
      </w:r>
    </w:p>
    <w:p w14:paraId="7FF227DA" w14:textId="77777777" w:rsidR="00A86EA2" w:rsidRPr="00EE74C0" w:rsidRDefault="00365607" w:rsidP="00737471">
      <w:pPr>
        <w:pStyle w:val="Titleuser"/>
        <w:rPr>
          <w:rFonts w:ascii="Arial" w:hAnsi="Arial" w:cs="Arial"/>
          <w:sz w:val="20"/>
          <w:szCs w:val="20"/>
        </w:rPr>
      </w:pPr>
      <w:r w:rsidRPr="00EE74C0">
        <w:rPr>
          <w:rFonts w:ascii="Arial" w:hAnsi="Arial" w:cs="Arial"/>
          <w:sz w:val="20"/>
          <w:szCs w:val="20"/>
        </w:rPr>
        <w:t xml:space="preserve">Dodatkowy kod CPV: </w:t>
      </w:r>
      <w:bookmarkStart w:id="0" w:name="_Hlk211339233"/>
      <w:r w:rsidRPr="00EE74C0">
        <w:rPr>
          <w:rFonts w:ascii="Arial" w:hAnsi="Arial" w:cs="Arial"/>
          <w:sz w:val="20"/>
          <w:szCs w:val="20"/>
        </w:rPr>
        <w:t>34144520-9 - Cysterny do gromadzenia ścieków</w:t>
      </w:r>
      <w:bookmarkEnd w:id="0"/>
    </w:p>
    <w:p w14:paraId="614AAA77" w14:textId="77777777" w:rsidR="00EE74C0" w:rsidRPr="006F0A3A" w:rsidRDefault="00EE74C0" w:rsidP="00331FEB">
      <w:pPr>
        <w:pStyle w:val="Textbody"/>
        <w:rPr>
          <w:rFonts w:ascii="Arial" w:hAnsi="Arial" w:cs="Arial"/>
          <w:sz w:val="2"/>
          <w:szCs w:val="2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"/>
        <w:gridCol w:w="8789"/>
      </w:tblGrid>
      <w:tr w:rsidR="00D84108" w:rsidRPr="00EE74C0" w14:paraId="4AFB0AF6" w14:textId="77777777" w:rsidTr="00BA04C2">
        <w:trPr>
          <w:cantSplit/>
          <w:trHeight w:val="442"/>
        </w:trPr>
        <w:tc>
          <w:tcPr>
            <w:tcW w:w="935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2DEC09" w14:textId="77777777" w:rsidR="00737471" w:rsidRDefault="00737471" w:rsidP="00737471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jc w:val="center"/>
              <w:rPr>
                <w:rStyle w:val="StrongEmphasis"/>
                <w:rFonts w:ascii="Arial" w:hAnsi="Arial" w:cs="Arial"/>
                <w:kern w:val="3"/>
                <w:sz w:val="20"/>
                <w:szCs w:val="20"/>
              </w:rPr>
            </w:pPr>
            <w:r>
              <w:rPr>
                <w:rStyle w:val="StrongEmphasis"/>
                <w:rFonts w:ascii="Arial" w:hAnsi="Arial" w:cs="Arial"/>
                <w:kern w:val="3"/>
                <w:sz w:val="20"/>
                <w:szCs w:val="20"/>
              </w:rPr>
              <w:t xml:space="preserve">PODWOZIE </w:t>
            </w:r>
          </w:p>
          <w:p w14:paraId="78FAD57C" w14:textId="4F8CDE03" w:rsidR="00737471" w:rsidRPr="00737471" w:rsidRDefault="00737471" w:rsidP="00737471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37471">
              <w:rPr>
                <w:rFonts w:ascii="Arial" w:hAnsi="Arial" w:cs="Arial"/>
                <w:b/>
                <w:bCs/>
                <w:sz w:val="20"/>
                <w:szCs w:val="20"/>
              </w:rPr>
              <w:t>Wymagane minimalne parametry techniczne:</w:t>
            </w:r>
          </w:p>
          <w:p w14:paraId="7E923B54" w14:textId="65F86DA3" w:rsidR="00D84108" w:rsidRPr="00EE74C0" w:rsidRDefault="00D84108" w:rsidP="00AE5ACE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4108" w:rsidRPr="00EE74C0" w14:paraId="7CD835F2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E06C8A" w14:textId="77777777" w:rsidR="00D84108" w:rsidRPr="00EE74C0" w:rsidRDefault="00D84108" w:rsidP="003249DF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B0B690" w14:textId="23DAD6D0" w:rsidR="00D84108" w:rsidRPr="00EE74C0" w:rsidRDefault="00D84108" w:rsidP="00A500E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hAnsi="Arial" w:cs="Arial"/>
                <w:color w:val="000000"/>
                <w:kern w:val="3"/>
                <w:sz w:val="20"/>
                <w:szCs w:val="20"/>
              </w:rPr>
              <w:t>Rok produkcji kompletnego pojazdu</w:t>
            </w:r>
            <w:r>
              <w:rPr>
                <w:rFonts w:ascii="Arial" w:hAnsi="Arial" w:cs="Arial"/>
                <w:color w:val="000000"/>
                <w:kern w:val="3"/>
                <w:sz w:val="20"/>
                <w:szCs w:val="20"/>
              </w:rPr>
              <w:t xml:space="preserve"> 2024; 2025 </w:t>
            </w:r>
            <w:r w:rsidRPr="00EE74C0">
              <w:rPr>
                <w:rFonts w:ascii="Arial" w:hAnsi="Arial" w:cs="Arial"/>
                <w:color w:val="000000"/>
                <w:kern w:val="3"/>
                <w:sz w:val="20"/>
                <w:szCs w:val="20"/>
              </w:rPr>
              <w:t xml:space="preserve">– pojazd </w:t>
            </w:r>
            <w:r w:rsidR="001F0FCB">
              <w:rPr>
                <w:rFonts w:ascii="Arial" w:hAnsi="Arial" w:cs="Arial"/>
                <w:color w:val="000000"/>
                <w:kern w:val="3"/>
                <w:sz w:val="20"/>
                <w:szCs w:val="20"/>
              </w:rPr>
              <w:t xml:space="preserve">fabrycznie </w:t>
            </w:r>
            <w:r w:rsidRPr="00EE74C0">
              <w:rPr>
                <w:rFonts w:ascii="Arial" w:hAnsi="Arial" w:cs="Arial"/>
                <w:color w:val="000000"/>
                <w:kern w:val="3"/>
                <w:sz w:val="20"/>
                <w:szCs w:val="20"/>
              </w:rPr>
              <w:t>nowy</w:t>
            </w:r>
          </w:p>
        </w:tc>
      </w:tr>
      <w:tr w:rsidR="00D84108" w:rsidRPr="00EE74C0" w14:paraId="0A7189CF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9A832C" w14:textId="77777777" w:rsidR="00D84108" w:rsidRPr="00EE74C0" w:rsidRDefault="00D84108" w:rsidP="003249DF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A6E501" w14:textId="4B8AED17" w:rsidR="00D84108" w:rsidRPr="00EE74C0" w:rsidRDefault="00D84108" w:rsidP="00A500E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hAnsi="Arial" w:cs="Arial"/>
                <w:color w:val="000000"/>
                <w:kern w:val="3"/>
                <w:sz w:val="20"/>
                <w:szCs w:val="20"/>
              </w:rPr>
              <w:t>Podwozie 4</w:t>
            </w:r>
            <w:r>
              <w:rPr>
                <w:rFonts w:ascii="Arial" w:hAnsi="Arial" w:cs="Arial"/>
                <w:color w:val="000000"/>
                <w:kern w:val="3"/>
                <w:sz w:val="20"/>
                <w:szCs w:val="20"/>
              </w:rPr>
              <w:t xml:space="preserve"> x </w:t>
            </w:r>
            <w:r w:rsidRPr="00EE74C0">
              <w:rPr>
                <w:rFonts w:ascii="Arial" w:hAnsi="Arial" w:cs="Arial"/>
                <w:color w:val="000000"/>
                <w:kern w:val="3"/>
                <w:sz w:val="20"/>
                <w:szCs w:val="20"/>
              </w:rPr>
              <w:t>2 18 ton pod zabudowę</w:t>
            </w:r>
          </w:p>
        </w:tc>
      </w:tr>
      <w:tr w:rsidR="00D84108" w:rsidRPr="00EE74C0" w14:paraId="5F2E8B05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C07ECD" w14:textId="77777777" w:rsidR="00D84108" w:rsidRPr="00EE74C0" w:rsidRDefault="00D84108" w:rsidP="003249DF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CD4595" w14:textId="0D3AC72B" w:rsidR="00D84108" w:rsidRPr="00EE74C0" w:rsidRDefault="00D84108" w:rsidP="00A500E1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Kabina dzienna krótka ze stalowym zderzakiem</w:t>
            </w:r>
          </w:p>
        </w:tc>
      </w:tr>
      <w:tr w:rsidR="00D84108" w:rsidRPr="00EE74C0" w14:paraId="01EE0173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982279" w14:textId="77777777" w:rsidR="00D84108" w:rsidRPr="00EE74C0" w:rsidRDefault="00D84108" w:rsidP="003249DF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6F45C3" w14:textId="79C34032" w:rsidR="00D84108" w:rsidRPr="00EE74C0" w:rsidRDefault="00D84108" w:rsidP="00A500E1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Przyciemniona przednia szyba podgrzewana elektrycznie</w:t>
            </w:r>
          </w:p>
        </w:tc>
      </w:tr>
      <w:tr w:rsidR="00D84108" w:rsidRPr="00EE74C0" w14:paraId="617E0069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BA3D32" w14:textId="77777777" w:rsidR="00D84108" w:rsidRPr="00EE74C0" w:rsidRDefault="00D84108" w:rsidP="003249DF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CA6548" w14:textId="772CF457" w:rsidR="00D84108" w:rsidRPr="00EE74C0" w:rsidRDefault="00D84108" w:rsidP="00A500E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Elektrycznie sterowane szyby boczne</w:t>
            </w:r>
          </w:p>
        </w:tc>
      </w:tr>
      <w:tr w:rsidR="00F27EF5" w:rsidRPr="00EE74C0" w14:paraId="5B579F45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AC2EDE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8EDBE7" w14:textId="3433016C" w:rsidR="00F27EF5" w:rsidRPr="001F0FCB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trike/>
                <w:sz w:val="20"/>
                <w:szCs w:val="20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Halogenowe światła przednie z odpornymi na uderzenia kloszami</w:t>
            </w:r>
          </w:p>
        </w:tc>
      </w:tr>
      <w:tr w:rsidR="00F27EF5" w:rsidRPr="00EE74C0" w14:paraId="5A037F43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85EDFC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07C72B" w14:textId="23CA62EE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1F0FCB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Reflektory przednie dla ruchu prawostronnego</w:t>
            </w:r>
          </w:p>
        </w:tc>
      </w:tr>
      <w:tr w:rsidR="00F27EF5" w:rsidRPr="00EE74C0" w14:paraId="49B26285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3610B2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2B5C6C" w14:textId="2641FE02" w:rsidR="00F27EF5" w:rsidRPr="001F0FCB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1F0FCB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Światła do jazdy dziennej LED</w:t>
            </w:r>
          </w:p>
        </w:tc>
      </w:tr>
      <w:tr w:rsidR="00F27EF5" w:rsidRPr="00EE74C0" w14:paraId="4CC34339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C3970C" w14:textId="77777777" w:rsidR="00F27EF5" w:rsidRPr="001F0FCB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8671E9" w14:textId="4CBA5962" w:rsidR="00F27EF5" w:rsidRPr="001F0FCB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F27EF5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Światła przeciwmgielne i światła doświetlające zakręty</w:t>
            </w:r>
          </w:p>
        </w:tc>
      </w:tr>
      <w:tr w:rsidR="00F27EF5" w:rsidRPr="00EE74C0" w14:paraId="2CE7D697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F6B03B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D3AF10" w14:textId="2498515D" w:rsidR="00F27EF5" w:rsidRPr="00F27EF5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F27EF5">
              <w:rPr>
                <w:rFonts w:ascii="Arial" w:hAnsi="Arial" w:cs="Arial"/>
                <w:sz w:val="20"/>
                <w:szCs w:val="20"/>
              </w:rPr>
              <w:t xml:space="preserve">Lusterko główne i lusterko szerokokątne po stronie kierowcy i zmiennika. </w:t>
            </w:r>
          </w:p>
        </w:tc>
      </w:tr>
      <w:tr w:rsidR="00F27EF5" w:rsidRPr="00EE74C0" w14:paraId="33350769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20212B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A53EF2" w14:textId="75D56E85" w:rsidR="00F27EF5" w:rsidRPr="001F0FCB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trike/>
                <w:sz w:val="20"/>
                <w:szCs w:val="20"/>
              </w:rPr>
            </w:pPr>
            <w:r w:rsidRPr="00F27EF5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Elektryczna regulacja lusterek głównych</w:t>
            </w:r>
          </w:p>
        </w:tc>
      </w:tr>
      <w:tr w:rsidR="00F27EF5" w:rsidRPr="00EE74C0" w14:paraId="7810EB87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2562D4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F80B46" w14:textId="77777777" w:rsidR="00F27EF5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 xml:space="preserve">Kamera z tyłu pojazdu zapewniająca widok wsteczny. </w:t>
            </w:r>
          </w:p>
          <w:p w14:paraId="3C4D2320" w14:textId="00D52ABD" w:rsidR="00F27EF5" w:rsidRPr="00F27EF5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Obraz z kamery powinien być widoczny na wyświetlaczu w kabinie</w:t>
            </w:r>
          </w:p>
        </w:tc>
      </w:tr>
      <w:tr w:rsidR="00F27EF5" w:rsidRPr="00EE74C0" w14:paraId="2589D63A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724890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566E98" w14:textId="0CD551E2" w:rsidR="00F27EF5" w:rsidRPr="001F0FCB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trike/>
                <w:sz w:val="20"/>
                <w:szCs w:val="20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Centralny zamek drzwiowy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 xml:space="preserve"> -</w:t>
            </w: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 xml:space="preserve"> 2 piloty i 2 kluczyki</w:t>
            </w:r>
          </w:p>
        </w:tc>
      </w:tr>
      <w:tr w:rsidR="00F27EF5" w:rsidRPr="00EE74C0" w14:paraId="6FBE1080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EC374D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1262B6" w14:textId="5A897CBF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Lewostronny układ kierowniczy</w:t>
            </w:r>
          </w:p>
        </w:tc>
      </w:tr>
      <w:tr w:rsidR="00F27EF5" w:rsidRPr="00EE74C0" w14:paraId="64EE5297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8BE034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2525B3" w14:textId="67838839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Regulacja nachylenia i wysokości kolumny kierownicy</w:t>
            </w:r>
          </w:p>
        </w:tc>
      </w:tr>
      <w:tr w:rsidR="00F27EF5" w:rsidRPr="00EE74C0" w14:paraId="7D542134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679315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826FFC" w14:textId="3C0DCE92" w:rsidR="00F27EF5" w:rsidRPr="001F0FCB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strike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Fotel kierowcy ogrzewany z zawieszeniem pneumatycznym, regulacją amortyzacji i regulowanym podparciem lędźwiowym. Zintegrowany zagłówek i trzypunktowy pas bezpieczeństwa. Welurowa tapicerka foteli</w:t>
            </w:r>
          </w:p>
        </w:tc>
      </w:tr>
      <w:tr w:rsidR="00F27EF5" w:rsidRPr="00EE74C0" w14:paraId="70BA4778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8AC5B3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245FB9" w14:textId="77777777" w:rsidR="00F27EF5" w:rsidRPr="00F27EF5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F27EF5">
              <w:rPr>
                <w:rFonts w:ascii="Arial" w:hAnsi="Arial" w:cs="Arial"/>
                <w:sz w:val="20"/>
                <w:szCs w:val="20"/>
              </w:rPr>
              <w:t xml:space="preserve">Podwójny fotel zmiennika lub dwa osobne fotele z welurową tapicerką. </w:t>
            </w:r>
          </w:p>
          <w:p w14:paraId="29CF169B" w14:textId="0F792170" w:rsidR="00F27EF5" w:rsidRPr="00F27EF5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F27EF5">
              <w:rPr>
                <w:rFonts w:ascii="Arial" w:hAnsi="Arial" w:cs="Arial"/>
                <w:sz w:val="20"/>
                <w:szCs w:val="20"/>
              </w:rPr>
              <w:t>Oba fotele z zagłówkami i trzypunktowymi pasami bezpieczeństwa</w:t>
            </w:r>
          </w:p>
        </w:tc>
      </w:tr>
      <w:tr w:rsidR="00F27EF5" w:rsidRPr="00EE74C0" w14:paraId="413121FD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54B6B0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F14D97" w14:textId="35048873" w:rsidR="00F27EF5" w:rsidRPr="00F27EF5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F27EF5">
              <w:rPr>
                <w:rFonts w:ascii="Arial" w:hAnsi="Arial" w:cs="Arial"/>
                <w:sz w:val="20"/>
                <w:szCs w:val="20"/>
              </w:rPr>
              <w:t>Napinacze pasów bezpieczeństwa przy fotelach kierowcy i pasażerów</w:t>
            </w:r>
          </w:p>
        </w:tc>
      </w:tr>
      <w:tr w:rsidR="00F27EF5" w:rsidRPr="00EE74C0" w14:paraId="7028FE6F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9FC38E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1E0F0E" w14:textId="70427596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hAnsi="Arial" w:cs="Arial"/>
                <w:sz w:val="20"/>
                <w:szCs w:val="20"/>
              </w:rPr>
              <w:t>Klimatyzacja z recyrkulacją powietrza</w:t>
            </w:r>
          </w:p>
        </w:tc>
      </w:tr>
      <w:tr w:rsidR="00F27EF5" w:rsidRPr="00EE74C0" w14:paraId="25443D31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B5DAF6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9E0C46" w14:textId="40A5E956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hAnsi="Arial" w:cs="Arial"/>
                <w:sz w:val="20"/>
                <w:szCs w:val="20"/>
              </w:rPr>
              <w:t>Wywietrznik dachowy</w:t>
            </w:r>
          </w:p>
        </w:tc>
      </w:tr>
      <w:tr w:rsidR="00F27EF5" w:rsidRPr="00EE74C0" w14:paraId="5787E194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54B0DA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1173E9" w14:textId="0A38B84A" w:rsidR="00F27EF5" w:rsidRPr="001F0FCB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trike/>
                <w:sz w:val="20"/>
                <w:szCs w:val="20"/>
              </w:rPr>
            </w:pPr>
            <w:r w:rsidRPr="00EE74C0">
              <w:rPr>
                <w:rFonts w:ascii="Arial" w:hAnsi="Arial" w:cs="Arial"/>
                <w:sz w:val="20"/>
                <w:szCs w:val="20"/>
              </w:rPr>
              <w:t>Radioodbiornik FM/DAB/DAB+ z funkcjami przesyłania strumieniowego przez USB i Bluetooth</w:t>
            </w:r>
          </w:p>
        </w:tc>
      </w:tr>
      <w:tr w:rsidR="00F27EF5" w:rsidRPr="00EE74C0" w14:paraId="281483CF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E5D9BD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DEDB83" w14:textId="3D029FE1" w:rsidR="00F27EF5" w:rsidRPr="001F0FCB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trike/>
                <w:sz w:val="20"/>
                <w:szCs w:val="20"/>
              </w:rPr>
            </w:pPr>
            <w:r w:rsidRPr="00EE74C0">
              <w:rPr>
                <w:rFonts w:ascii="Arial" w:hAnsi="Arial" w:cs="Arial"/>
                <w:sz w:val="20"/>
                <w:szCs w:val="20"/>
              </w:rPr>
              <w:t>Tempomat adaptacyjny (ACC) z układem ostrzegania przed uderzeniem w przód pojazdu</w:t>
            </w:r>
          </w:p>
        </w:tc>
      </w:tr>
      <w:tr w:rsidR="00F27EF5" w:rsidRPr="00EE74C0" w14:paraId="24D23FD8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116C73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7A3FDB" w14:textId="42D4CDCD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hAnsi="Arial" w:cs="Arial"/>
                <w:sz w:val="20"/>
                <w:szCs w:val="20"/>
              </w:rPr>
              <w:t>Poduszka powietrzna w kole kierownicy</w:t>
            </w:r>
          </w:p>
        </w:tc>
      </w:tr>
      <w:tr w:rsidR="00F27EF5" w:rsidRPr="00EE74C0" w14:paraId="4C4A49EC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19E117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DD006D" w14:textId="78E819C5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hAnsi="Arial" w:cs="Arial"/>
                <w:sz w:val="20"/>
                <w:szCs w:val="20"/>
              </w:rPr>
              <w:t>Funkcja rozpoznawania ograniczenia prędkości</w:t>
            </w:r>
          </w:p>
        </w:tc>
      </w:tr>
      <w:tr w:rsidR="00F27EF5" w:rsidRPr="00EE74C0" w14:paraId="305FBC0F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02D1DA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398058" w14:textId="7B3194C5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hAnsi="Arial" w:cs="Arial"/>
                <w:sz w:val="20"/>
                <w:szCs w:val="20"/>
              </w:rPr>
              <w:t>Układ ostrzegania o opuszczeniu pasa ruchu</w:t>
            </w:r>
          </w:p>
        </w:tc>
      </w:tr>
      <w:tr w:rsidR="00F27EF5" w:rsidRPr="00EE74C0" w14:paraId="193ED8A1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BE5481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BCB687" w14:textId="382553A9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hAnsi="Arial" w:cs="Arial"/>
                <w:sz w:val="20"/>
                <w:szCs w:val="20"/>
              </w:rPr>
              <w:t>Elektroniczny układ kontroli stabilności jazdy np. ESP</w:t>
            </w:r>
          </w:p>
        </w:tc>
      </w:tr>
      <w:tr w:rsidR="00F27EF5" w:rsidRPr="00EE74C0" w14:paraId="1B1903B4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095376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D38778" w14:textId="0B074B3F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hAnsi="Arial" w:cs="Arial"/>
                <w:sz w:val="20"/>
                <w:szCs w:val="20"/>
              </w:rPr>
              <w:t>Akustyczny, ostrzegawczy sygnał cofania z wyłącznikiem</w:t>
            </w:r>
          </w:p>
        </w:tc>
      </w:tr>
      <w:tr w:rsidR="00F27EF5" w:rsidRPr="00EE74C0" w14:paraId="6BFCAC3B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AFD541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94DAD1" w14:textId="31DE62FD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hAnsi="Arial" w:cs="Arial"/>
                <w:sz w:val="20"/>
                <w:szCs w:val="20"/>
              </w:rPr>
              <w:t>Immobiliser silnika z blokadą wtrysku paliwa i przerwaniem obwodu rozrusznika.</w:t>
            </w:r>
          </w:p>
        </w:tc>
      </w:tr>
      <w:tr w:rsidR="00F27EF5" w:rsidRPr="00EE74C0" w14:paraId="44898410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683D9B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104BFC" w14:textId="3B88591B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hAnsi="Arial" w:cs="Arial"/>
                <w:sz w:val="20"/>
                <w:szCs w:val="20"/>
              </w:rPr>
              <w:t>Asystent ruszania/radar bliskiego zasięgu, który informuje kierowcę o obecności szczególnie narażonych użytkowników dróg z przodu pojazdu</w:t>
            </w:r>
          </w:p>
        </w:tc>
      </w:tr>
      <w:tr w:rsidR="00F27EF5" w:rsidRPr="00EE74C0" w14:paraId="037119ED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B75B77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3CD200" w14:textId="78CF2870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hAnsi="Arial" w:cs="Arial"/>
                <w:sz w:val="20"/>
                <w:szCs w:val="20"/>
              </w:rPr>
              <w:t xml:space="preserve">Oś przednia 7,5 tony wyposażona w paraboliczne zawieszenie piórowe, amortyzatory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EE74C0">
              <w:rPr>
                <w:rFonts w:ascii="Arial" w:hAnsi="Arial" w:cs="Arial"/>
                <w:sz w:val="20"/>
                <w:szCs w:val="20"/>
              </w:rPr>
              <w:t>i stabilizator</w:t>
            </w:r>
          </w:p>
        </w:tc>
      </w:tr>
      <w:tr w:rsidR="00F27EF5" w:rsidRPr="00EE74C0" w14:paraId="1CAFE189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E8C941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4F4367" w14:textId="77777777" w:rsidR="00F27EF5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Tylna oś napędzana 13 ton z regulowanym 4-miechowym zawieszeniem pneumatycznym </w:t>
            </w:r>
          </w:p>
          <w:p w14:paraId="0E7DA23A" w14:textId="01D9A3DC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sterowanym elektronicznie</w:t>
            </w:r>
          </w:p>
        </w:tc>
      </w:tr>
      <w:tr w:rsidR="00F27EF5" w:rsidRPr="00EE74C0" w14:paraId="605B178B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556450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F62955" w14:textId="156FCF72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Mechaniczna blokada mechanizmu różnicowego</w:t>
            </w:r>
          </w:p>
        </w:tc>
      </w:tr>
      <w:tr w:rsidR="00F27EF5" w:rsidRPr="00EE74C0" w14:paraId="2435E00F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EA6199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AEDC69" w14:textId="7D75F572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Opony wielosezonowe 315/80R22.5</w:t>
            </w:r>
          </w:p>
        </w:tc>
      </w:tr>
      <w:tr w:rsidR="00F27EF5" w:rsidRPr="00EE74C0" w14:paraId="526E8641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EB057B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3E175A" w14:textId="31560DA0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Koło zapasowe</w:t>
            </w:r>
          </w:p>
        </w:tc>
      </w:tr>
      <w:tr w:rsidR="00F27EF5" w:rsidRPr="00EE74C0" w14:paraId="43F57C12" w14:textId="77777777" w:rsidTr="003249DF">
        <w:trPr>
          <w:cantSplit/>
          <w:trHeight w:val="411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E803A2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E0203D" w14:textId="4D558CAA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Układ monitorowania ciśnienia w ogumieniu</w:t>
            </w:r>
          </w:p>
        </w:tc>
      </w:tr>
      <w:tr w:rsidR="00F27EF5" w:rsidRPr="00EE74C0" w14:paraId="248E5830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A58A98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C2AAB4" w14:textId="660231EB" w:rsidR="00F27EF5" w:rsidRPr="00EE74C0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6-cylindrowy silnik wysokoprężny o pojemności 6 -7 l</w:t>
            </w:r>
          </w:p>
        </w:tc>
      </w:tr>
      <w:tr w:rsidR="00F27EF5" w:rsidRPr="00EE74C0" w14:paraId="574952CE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651438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C562A3" w14:textId="7D41EE3E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Moc min. 220 kW, maksymalny moment obrotowy min. 1100 </w:t>
            </w:r>
            <w:proofErr w:type="spellStart"/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Nm</w:t>
            </w:r>
            <w:proofErr w:type="spellEnd"/>
          </w:p>
        </w:tc>
      </w:tr>
      <w:tr w:rsidR="00F27EF5" w:rsidRPr="00EE74C0" w14:paraId="4EA55852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21BFA7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C22935" w14:textId="655DB39D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Emisja spalin Euro 6</w:t>
            </w:r>
          </w:p>
        </w:tc>
      </w:tr>
      <w:tr w:rsidR="00F27EF5" w:rsidRPr="00EE74C0" w14:paraId="756DCE71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A5F9DB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6F221F" w14:textId="56C067E0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Automatyczna/zautomatyzowana skrzynia biegów</w:t>
            </w:r>
          </w:p>
        </w:tc>
      </w:tr>
      <w:tr w:rsidR="00F27EF5" w:rsidRPr="00EE74C0" w14:paraId="2B10F99F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59F9D1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D19AB2" w14:textId="2E5DCE0C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Układ </w:t>
            </w: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ASR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i ABS</w:t>
            </w:r>
          </w:p>
        </w:tc>
      </w:tr>
      <w:tr w:rsidR="00F27EF5" w:rsidRPr="00EE74C0" w14:paraId="50C8EB3C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6EBD5E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6391A6" w14:textId="5FB67BBF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Hamulec górski/zjazdowy</w:t>
            </w:r>
          </w:p>
        </w:tc>
      </w:tr>
      <w:tr w:rsidR="00F27EF5" w:rsidRPr="00EE74C0" w14:paraId="27C05A07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7A8870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D12893" w14:textId="76B642F9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Rozstaw osi max. 3,8 m</w:t>
            </w:r>
          </w:p>
        </w:tc>
      </w:tr>
      <w:tr w:rsidR="00F27EF5" w:rsidRPr="00EE74C0" w14:paraId="3A078538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F4FD99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B1BFA2" w14:textId="49343C93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Zbiornik paliwa 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min. </w:t>
            </w: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200 litrów</w:t>
            </w:r>
          </w:p>
        </w:tc>
      </w:tr>
      <w:tr w:rsidR="00F27EF5" w:rsidRPr="00EE74C0" w14:paraId="1EC75284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D9F0FF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FF2C05" w14:textId="74049F74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Tylna osłona podwozia</w:t>
            </w:r>
          </w:p>
        </w:tc>
      </w:tr>
      <w:tr w:rsidR="00F27EF5" w:rsidRPr="00EE74C0" w14:paraId="0B05211D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961E65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190931" w14:textId="70660CFD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Pojazd przystosowany do ciągnięcia przyczepy tj. wyposażony w zaczep i niezbędne złącza</w:t>
            </w:r>
          </w:p>
        </w:tc>
      </w:tr>
      <w:tr w:rsidR="00F27EF5" w:rsidRPr="00EE74C0" w14:paraId="76313A21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D3FAC6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486256" w14:textId="160D3CD3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Alternator min. 100 A i akumulatory 2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</w:t>
            </w: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x min. 170 Ah</w:t>
            </w:r>
          </w:p>
        </w:tc>
      </w:tr>
      <w:tr w:rsidR="00F27EF5" w:rsidRPr="00EE74C0" w14:paraId="4540EA27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900709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6AD8A3" w14:textId="14E32852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Maksymalna masa całkowita pojazdu 18000 kg</w:t>
            </w:r>
          </w:p>
        </w:tc>
      </w:tr>
      <w:tr w:rsidR="00F27EF5" w:rsidRPr="00EE74C0" w14:paraId="415748CC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405FDC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AA5FDA" w14:textId="698E9812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Maksymalna DMC zestawu 28 000 kg</w:t>
            </w:r>
          </w:p>
        </w:tc>
      </w:tr>
      <w:tr w:rsidR="00F27EF5" w:rsidRPr="00EE74C0" w14:paraId="65FCB7B5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F91BAA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A70CDF" w14:textId="1E6CD2EB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Ogrzewany filtr wstępny paliwa</w:t>
            </w:r>
          </w:p>
        </w:tc>
      </w:tr>
      <w:tr w:rsidR="00F27EF5" w:rsidRPr="00EE74C0" w14:paraId="773D0C64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2095CA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1F239A" w14:textId="4FE435D2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Wlot powietrza umieszczony u góry kabiny</w:t>
            </w:r>
          </w:p>
        </w:tc>
      </w:tr>
      <w:tr w:rsidR="00F27EF5" w:rsidRPr="00EE74C0" w14:paraId="614A7CC6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115754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502D39" w14:textId="00F198D4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EE74C0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O</w:t>
            </w: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słona chłodnicy przed owadami</w:t>
            </w:r>
          </w:p>
        </w:tc>
      </w:tr>
      <w:tr w:rsidR="00F27EF5" w:rsidRPr="00EE74C0" w14:paraId="08D171B6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D6F6D9" w14:textId="77777777" w:rsidR="00F27EF5" w:rsidRPr="00EE74C0" w:rsidRDefault="00F27EF5" w:rsidP="00F27EF5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C8C66A" w14:textId="4F80A0D5" w:rsidR="00F27EF5" w:rsidRPr="00EE74C0" w:rsidRDefault="00F27EF5" w:rsidP="00F27EF5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3972F2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Lewarek</w:t>
            </w:r>
          </w:p>
        </w:tc>
      </w:tr>
      <w:tr w:rsidR="00F27EF5" w:rsidRPr="00EE74C0" w14:paraId="1F1CF633" w14:textId="77777777" w:rsidTr="003249DF">
        <w:trPr>
          <w:cantSplit/>
          <w:trHeight w:val="338"/>
        </w:trPr>
        <w:tc>
          <w:tcPr>
            <w:tcW w:w="935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9A17AC" w14:textId="052E6EFC" w:rsidR="00737471" w:rsidRDefault="00F27EF5" w:rsidP="00737471">
            <w:pPr>
              <w:pStyle w:val="TableContents"/>
              <w:snapToGrid w:val="0"/>
              <w:spacing w:line="240" w:lineRule="auto"/>
              <w:ind w:left="11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E74C0">
              <w:rPr>
                <w:rFonts w:ascii="Arial" w:hAnsi="Arial" w:cs="Arial"/>
                <w:b/>
                <w:bCs/>
                <w:sz w:val="20"/>
                <w:szCs w:val="20"/>
              </w:rPr>
              <w:t>Zabudowa asenizacyjna</w:t>
            </w:r>
          </w:p>
          <w:p w14:paraId="5016935B" w14:textId="5D9701D7" w:rsidR="00F27EF5" w:rsidRPr="00EE74C0" w:rsidRDefault="00737471" w:rsidP="00737471">
            <w:pPr>
              <w:pStyle w:val="TableContents"/>
              <w:snapToGrid w:val="0"/>
              <w:spacing w:line="240" w:lineRule="auto"/>
              <w:ind w:left="11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37471">
              <w:rPr>
                <w:rFonts w:ascii="Arial" w:hAnsi="Arial" w:cs="Arial"/>
                <w:b/>
                <w:bCs/>
                <w:sz w:val="20"/>
                <w:szCs w:val="20"/>
              </w:rPr>
              <w:t>Wymagane minimalne parametry techniczne:</w:t>
            </w:r>
          </w:p>
        </w:tc>
      </w:tr>
      <w:tr w:rsidR="00F27EF5" w:rsidRPr="00EE74C0" w14:paraId="2565C988" w14:textId="77777777" w:rsidTr="003249DF">
        <w:trPr>
          <w:cantSplit/>
          <w:trHeight w:val="2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1DB8ED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4C30FE" w14:textId="038ED9CD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Zbiornik metalowy wykonany ze stali węglowej o grubości ścianki min 5mm wzmocniony </w:t>
            </w:r>
            <w:r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br/>
            </w: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pierścieniami zewnętrznymi, zabezpieczony od wewnątrz przed korozją za pomocą farby </w:t>
            </w:r>
            <w:r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br/>
            </w: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epoksydowej.</w:t>
            </w:r>
          </w:p>
        </w:tc>
      </w:tr>
      <w:tr w:rsidR="00F27EF5" w:rsidRPr="00EE74C0" w14:paraId="0666A0BA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9A2995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3A15E4" w14:textId="0BBB7ABE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Zbiornik umieszczony na ramie pośredniej malowanej w kolorze ramy podwozia.</w:t>
            </w:r>
          </w:p>
        </w:tc>
      </w:tr>
      <w:tr w:rsidR="00F27EF5" w:rsidRPr="00EE74C0" w14:paraId="5DE0628E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30AB55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29925B" w14:textId="0FEE30AD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Kolor zbiornik</w:t>
            </w:r>
            <w:r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a wg </w:t>
            </w: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RAL </w:t>
            </w:r>
            <w:r w:rsidR="00FD689E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– </w:t>
            </w:r>
            <w:r w:rsidR="00FD689E" w:rsidRPr="00FD689E">
              <w:rPr>
                <w:rFonts w:ascii="Arial" w:eastAsia="Arial" w:hAnsi="Arial" w:cs="Arial"/>
                <w:bCs/>
                <w:i/>
                <w:iCs/>
                <w:kern w:val="0"/>
                <w:sz w:val="20"/>
                <w:szCs w:val="20"/>
                <w:lang w:eastAsia="en-US" w:bidi="ar-SA"/>
              </w:rPr>
              <w:t>do uzgodnienia z Zamawiającym (po podpisaniu umowy)</w:t>
            </w:r>
          </w:p>
        </w:tc>
      </w:tr>
      <w:tr w:rsidR="00F27EF5" w:rsidRPr="00EE74C0" w14:paraId="4CF19BC0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31D5F4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E9A87E" w14:textId="1120EC26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Pojemność całkowita zbiornika min 10 000 litrów.</w:t>
            </w:r>
          </w:p>
        </w:tc>
      </w:tr>
      <w:tr w:rsidR="00F27EF5" w:rsidRPr="00EE74C0" w14:paraId="592D8DD1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AFF262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F24AD4" w14:textId="056DF250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Calibri" w:hAnsi="Arial" w:cs="Arial"/>
                <w:kern w:val="0"/>
                <w:sz w:val="20"/>
                <w:szCs w:val="20"/>
                <w:lang w:eastAsia="en-US" w:bidi="ar-SA"/>
              </w:rPr>
              <w:t>Zbiornik wyposażony w 2 przegrody wewnętrzne.</w:t>
            </w:r>
          </w:p>
        </w:tc>
      </w:tr>
      <w:tr w:rsidR="00F27EF5" w:rsidRPr="00EE74C0" w14:paraId="53CF0AF5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A66CDB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D7FC6F" w14:textId="77777777" w:rsidR="00F27EF5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jc w:val="both"/>
              <w:textAlignment w:val="auto"/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Kompresor ssąco-tłoczący z napędem hydraulicznym  o wyd. </w:t>
            </w:r>
            <w:r w:rsidRPr="00EE74C0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>min. 600 m3/h,</w:t>
            </w: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 c</w:t>
            </w:r>
            <w:r w:rsidRPr="00EE74C0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 xml:space="preserve">hłodzony </w:t>
            </w:r>
          </w:p>
          <w:p w14:paraId="2471F8B4" w14:textId="77777777" w:rsidR="00F27EF5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jc w:val="both"/>
              <w:textAlignment w:val="auto"/>
              <w:rPr>
                <w:rFonts w:ascii="Arial" w:eastAsia="Calibri" w:hAnsi="Arial" w:cs="Arial"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>powi</w:t>
            </w:r>
            <w:r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>e</w:t>
            </w:r>
            <w:r w:rsidRPr="00EE74C0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>trzem, wyposażony w zawór nadciśnienia i podciśnienia</w:t>
            </w: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. </w:t>
            </w:r>
            <w:r w:rsidRPr="00EE74C0">
              <w:rPr>
                <w:rFonts w:ascii="Arial" w:eastAsia="Calibri" w:hAnsi="Arial" w:cs="Arial"/>
                <w:kern w:val="0"/>
                <w:sz w:val="20"/>
                <w:szCs w:val="20"/>
                <w:lang w:eastAsia="en-US" w:bidi="ar-SA"/>
              </w:rPr>
              <w:t xml:space="preserve">Kompresor wyposażony </w:t>
            </w:r>
          </w:p>
          <w:p w14:paraId="62AAF6E8" w14:textId="56FC345F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jc w:val="both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Calibri" w:hAnsi="Arial" w:cs="Arial"/>
                <w:kern w:val="0"/>
                <w:sz w:val="20"/>
                <w:szCs w:val="20"/>
                <w:lang w:eastAsia="en-US" w:bidi="ar-SA"/>
              </w:rPr>
              <w:t>w kroplomierz do regulacji smarowania.</w:t>
            </w:r>
          </w:p>
        </w:tc>
      </w:tr>
      <w:tr w:rsidR="00F27EF5" w:rsidRPr="00EE74C0" w14:paraId="7CC3685A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E42954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124A90" w14:textId="1ACECAF4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Wskaźnik napełnienia zbiornika – rura PCV z boku zabudowy skalowana co 500 litra.</w:t>
            </w:r>
          </w:p>
        </w:tc>
      </w:tr>
      <w:tr w:rsidR="00F27EF5" w:rsidRPr="00EE74C0" w14:paraId="171C0517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1510A9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2CE363" w14:textId="20E5702A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Dolny zawór ssący z przyłączem strażackim do ssania i tłoczenia o średnicy 4’’, umieszczony </w:t>
            </w:r>
            <w:r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br/>
            </w: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z tyłu otwierany ręcznie.</w:t>
            </w:r>
          </w:p>
        </w:tc>
      </w:tr>
      <w:tr w:rsidR="00F27EF5" w:rsidRPr="00EE74C0" w14:paraId="0689EE2B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6EDB03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D4ECB6" w14:textId="32164C38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Przyłącze do węża 4’’ (110mm) ułatwiające szybki montaż węża (przyłącze strażackie).</w:t>
            </w:r>
          </w:p>
        </w:tc>
      </w:tr>
      <w:tr w:rsidR="00F27EF5" w:rsidRPr="00EE74C0" w14:paraId="1D7EF772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BB5504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B2A4DB" w14:textId="092ED3E8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Podwójny system zabezpieczający kompresor przed zalaniem wyposażony w:</w:t>
            </w:r>
          </w:p>
          <w:p w14:paraId="0D6B29F9" w14:textId="2A3F75F2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- górny zawór pływakowy znajdujący się wewnątrz zbiornika z podwójnymi kulami</w:t>
            </w:r>
          </w:p>
          <w:p w14:paraId="61B951AB" w14:textId="435EE336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- dolny zawór pływakowy znajdujący się nad kompresorem</w:t>
            </w:r>
          </w:p>
        </w:tc>
      </w:tr>
      <w:tr w:rsidR="00F27EF5" w:rsidRPr="00EE74C0" w14:paraId="666479AD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F97CDB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37A290" w14:textId="639B9776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Zawory bezpieczeństwa nadciśnieniowy i podciśnieniowy.</w:t>
            </w:r>
          </w:p>
        </w:tc>
      </w:tr>
      <w:tr w:rsidR="00F27EF5" w:rsidRPr="00EE74C0" w14:paraId="7EB13263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9CDC5B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BE683A" w14:textId="489B3DA5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Manowakuometr (wskazujący aktualne ciśnienie w zbiorniku).</w:t>
            </w:r>
          </w:p>
        </w:tc>
      </w:tr>
      <w:tr w:rsidR="00F27EF5" w:rsidRPr="00EE74C0" w14:paraId="0314EA3B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E6FE71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BC2645" w14:textId="3BB64214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W tylnej części zabudowy dodatkowe sterowanie kompresora.</w:t>
            </w:r>
          </w:p>
        </w:tc>
      </w:tr>
      <w:tr w:rsidR="00F27EF5" w:rsidRPr="00EE74C0" w14:paraId="37AD152C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6A7FA5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AFCF36" w14:textId="5A11C8EA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Głębokość zasysania min 5 m od poziomu jezdni.</w:t>
            </w:r>
          </w:p>
        </w:tc>
      </w:tr>
      <w:tr w:rsidR="00F27EF5" w:rsidRPr="00EE74C0" w14:paraId="18A97086" w14:textId="77777777" w:rsidTr="00A500E1">
        <w:trPr>
          <w:cantSplit/>
          <w:trHeight w:val="14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120890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DF2C0A" w14:textId="3B3EC4AE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>Czas napełniania maksymalnie 5 minut</w:t>
            </w:r>
          </w:p>
        </w:tc>
      </w:tr>
      <w:tr w:rsidR="00F27EF5" w:rsidRPr="00EE74C0" w14:paraId="619A8829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4E85F1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755068" w14:textId="40D57BFF" w:rsidR="00F27EF5" w:rsidRPr="00EE74C0" w:rsidRDefault="00F27EF5" w:rsidP="00F27EF5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eastAsia="Arial" w:hAnsi="Arial" w:cs="Arial"/>
                <w:bCs/>
                <w:sz w:val="20"/>
                <w:szCs w:val="20"/>
              </w:rPr>
              <w:t>Wychwytywacz oleju smarnego/tłumik hałasu.</w:t>
            </w:r>
          </w:p>
        </w:tc>
      </w:tr>
      <w:tr w:rsidR="00F27EF5" w:rsidRPr="00EE74C0" w14:paraId="0DEEA8D3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6679B2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574B3F" w14:textId="5C436779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Stelaże [rynny] na węże ssące wykonane z blachy aluminiowej o grubości minimum 3mm </w:t>
            </w:r>
            <w:r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br/>
            </w: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z</w:t>
            </w:r>
            <w:r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 </w:t>
            </w: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zaworkami spustowymi o długości odpowiedniej do konstrukcji zbiornika.</w:t>
            </w:r>
          </w:p>
        </w:tc>
      </w:tr>
      <w:tr w:rsidR="00F27EF5" w:rsidRPr="00EE74C0" w14:paraId="74C158C3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3596F5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ED040D" w14:textId="2D40F1EF" w:rsidR="00F27EF5" w:rsidRPr="00EE74C0" w:rsidRDefault="00F27EF5" w:rsidP="00F27EF5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eastAsia="Arial" w:hAnsi="Arial" w:cs="Arial"/>
                <w:bCs/>
                <w:sz w:val="20"/>
                <w:szCs w:val="20"/>
              </w:rPr>
              <w:t>Skrzynka na narzędzia</w:t>
            </w:r>
          </w:p>
        </w:tc>
      </w:tr>
      <w:tr w:rsidR="00F27EF5" w:rsidRPr="00EE74C0" w14:paraId="38600FC7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771C36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8228B2" w14:textId="1B97AEC8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Lampa halogenowa oświetlająca miejsce pracy z tyłu zabudowy</w:t>
            </w:r>
          </w:p>
        </w:tc>
      </w:tr>
      <w:tr w:rsidR="00F27EF5" w:rsidRPr="00EE74C0" w14:paraId="33C69F91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4A1A56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E1354D" w14:textId="49661830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Lampa sygnalizacyjna żółta (stroboskopowa) z tyłu beczki.</w:t>
            </w:r>
          </w:p>
        </w:tc>
      </w:tr>
      <w:tr w:rsidR="00F27EF5" w:rsidRPr="00EE74C0" w14:paraId="3A630578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E45A49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688FD8" w14:textId="6C8C6419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Uchwyty na tylnej dennicy do podtrzymywania węży ssawnych.</w:t>
            </w:r>
          </w:p>
        </w:tc>
      </w:tr>
      <w:tr w:rsidR="00F27EF5" w:rsidRPr="00EE74C0" w14:paraId="588595BF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D5A8AF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B4FE1E" w14:textId="3A2CDAB4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Wąż ssąco – tłoczący fi 110 o długości 10 </w:t>
            </w:r>
            <w:proofErr w:type="spellStart"/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mb</w:t>
            </w:r>
            <w:proofErr w:type="spellEnd"/>
          </w:p>
        </w:tc>
      </w:tr>
      <w:tr w:rsidR="00F27EF5" w:rsidRPr="00EE74C0" w14:paraId="1ACE64F6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CE99DB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F11563" w14:textId="075E1C53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Tylna dennica otwierana i ryglowana mechanicznie wyposażona w przyłącze strażackie fi 110 oraz zasuwę wyposażoną w zawór odpowietrzający i </w:t>
            </w:r>
            <w:proofErr w:type="spellStart"/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ociekacz</w:t>
            </w:r>
            <w:proofErr w:type="spellEnd"/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 xml:space="preserve"> pod zasuwą.</w:t>
            </w:r>
          </w:p>
        </w:tc>
      </w:tr>
      <w:tr w:rsidR="00F27EF5" w:rsidRPr="00EE74C0" w14:paraId="44500651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03FDB7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295934" w14:textId="773545A8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Maksymalne ciśnienie robocze: 0,5 bar.</w:t>
            </w:r>
          </w:p>
        </w:tc>
      </w:tr>
      <w:tr w:rsidR="00F27EF5" w:rsidRPr="00EE74C0" w14:paraId="6A0CD651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0F36E1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B92D54" w14:textId="7D96C28B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Maksymalne podciśnienie: 0,8 bar.</w:t>
            </w:r>
          </w:p>
        </w:tc>
      </w:tr>
      <w:tr w:rsidR="00F27EF5" w:rsidRPr="00EE74C0" w14:paraId="22BD59E7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B43158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D5F8F9" w14:textId="03FB2246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  <w:t>Zabudowa asenizacyjna umożliwiająca pełną obsługę przez jedną osobę.</w:t>
            </w:r>
          </w:p>
        </w:tc>
      </w:tr>
      <w:tr w:rsidR="00F27EF5" w:rsidRPr="00EE74C0" w14:paraId="2280FAB0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311375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C43DBB" w14:textId="646C85BA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>Nachylenie zbiornika w przedziale 2-3 stopnie.</w:t>
            </w:r>
          </w:p>
        </w:tc>
      </w:tr>
      <w:tr w:rsidR="00F27EF5" w:rsidRPr="00EE74C0" w14:paraId="2AA4C38E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C4E6D5" w14:textId="77777777" w:rsidR="00F27EF5" w:rsidRPr="00EE74C0" w:rsidRDefault="00F27EF5" w:rsidP="00F27EF5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6C9362" w14:textId="77777777" w:rsidR="00F27EF5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 xml:space="preserve">Kamera wsteczna zamontowana z tyłu pojazdu zabezpieczona + kolorowy monitor LCD 7” </w:t>
            </w:r>
          </w:p>
          <w:p w14:paraId="48D83CE4" w14:textId="1D0CC19E" w:rsidR="00F27EF5" w:rsidRPr="00EE74C0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EE74C0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>zamontowany w kabinie kierowcy</w:t>
            </w:r>
          </w:p>
        </w:tc>
      </w:tr>
      <w:tr w:rsidR="00F27EF5" w:rsidRPr="00EE74C0" w14:paraId="71E24718" w14:textId="77777777" w:rsidTr="003249DF">
        <w:trPr>
          <w:cantSplit/>
          <w:trHeight w:val="342"/>
        </w:trPr>
        <w:tc>
          <w:tcPr>
            <w:tcW w:w="935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958A2A" w14:textId="0BE9FC04" w:rsidR="00F27EF5" w:rsidRPr="00580032" w:rsidRDefault="00F27EF5" w:rsidP="00F27EF5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0"/>
              <w:rPr>
                <w:rFonts w:ascii="Arial" w:hAnsi="Arial" w:cs="Arial"/>
                <w:kern w:val="3"/>
                <w:sz w:val="20"/>
                <w:szCs w:val="20"/>
              </w:rPr>
            </w:pPr>
            <w:r w:rsidRPr="00580032">
              <w:rPr>
                <w:rStyle w:val="StrongEmphasis"/>
                <w:rFonts w:ascii="Arial" w:hAnsi="Arial" w:cs="Arial"/>
                <w:kern w:val="3"/>
                <w:sz w:val="20"/>
                <w:szCs w:val="20"/>
              </w:rPr>
              <w:t>POZOSTAŁE</w:t>
            </w:r>
            <w:r w:rsidR="00737471">
              <w:rPr>
                <w:rStyle w:val="StrongEmphasis"/>
                <w:rFonts w:ascii="Arial" w:hAnsi="Arial" w:cs="Arial"/>
                <w:kern w:val="3"/>
                <w:sz w:val="20"/>
                <w:szCs w:val="20"/>
              </w:rPr>
              <w:t xml:space="preserve"> WYMAGANIA</w:t>
            </w:r>
            <w:r w:rsidRPr="00580032">
              <w:rPr>
                <w:rStyle w:val="StrongEmphasis"/>
                <w:rFonts w:ascii="Arial" w:hAnsi="Arial" w:cs="Arial"/>
                <w:kern w:val="3"/>
                <w:sz w:val="20"/>
                <w:szCs w:val="20"/>
              </w:rPr>
              <w:t>:</w:t>
            </w:r>
          </w:p>
        </w:tc>
      </w:tr>
      <w:tr w:rsidR="00F27EF5" w:rsidRPr="00EE74C0" w14:paraId="4D0F15A9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9E9DBE" w14:textId="77777777" w:rsidR="00F27EF5" w:rsidRPr="00EE74C0" w:rsidRDefault="00F27EF5" w:rsidP="00F27EF5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163C2C" w14:textId="750EC4EA" w:rsidR="00F27EF5" w:rsidRPr="00102AF9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</w:pPr>
            <w:r w:rsidRPr="00102AF9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 xml:space="preserve">Przedmiot zamówienia musi być fabrycznie nowy, nieuszkodzony, wolny od wad fizycznych </w:t>
            </w:r>
            <w:r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br/>
            </w:r>
            <w:r w:rsidRPr="00102AF9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>i wad prawnych, gotowy do użycia zgodnie z jego przeznaczeniem. Zamawiający nie dopuszcza oferowania sprzętu używanego lub po reaktywacji.</w:t>
            </w:r>
          </w:p>
        </w:tc>
      </w:tr>
      <w:tr w:rsidR="00F27EF5" w:rsidRPr="00EE74C0" w14:paraId="5E7AF6FF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5A1BAA" w14:textId="77777777" w:rsidR="00F27EF5" w:rsidRPr="00EE74C0" w:rsidRDefault="00F27EF5" w:rsidP="00F27EF5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E4115E" w14:textId="52A542F6" w:rsidR="00F27EF5" w:rsidRPr="00102AF9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</w:pPr>
            <w:r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  <w:t>Z</w:t>
            </w:r>
            <w:r w:rsidRPr="00931FD3"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  <w:t>am</w:t>
            </w:r>
            <w:r>
              <w:rPr>
                <w:rStyle w:val="StrongEmphasis"/>
                <w:rFonts w:ascii="Arial" w:eastAsia="DengXian" w:hAnsi="Arial" w:cs="Arial"/>
                <w:b w:val="0"/>
                <w:bCs w:val="0"/>
                <w:sz w:val="20"/>
                <w:szCs w:val="20"/>
              </w:rPr>
              <w:t>ó</w:t>
            </w:r>
            <w:r w:rsidRPr="00931FD3"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  <w:t xml:space="preserve">wienie obejmuje transport i rozładunek (na koszt i ryzyko Wykonawcy) do Zamawiającego </w:t>
            </w:r>
            <w:r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  <w:r w:rsidRPr="00931FD3">
              <w:rPr>
                <w:rStyle w:val="StrongEmphasis"/>
                <w:rFonts w:ascii="Arial" w:hAnsi="Arial" w:cs="Arial" w:hint="eastAsia"/>
                <w:b w:val="0"/>
                <w:bCs w:val="0"/>
                <w:sz w:val="20"/>
                <w:szCs w:val="20"/>
              </w:rPr>
              <w:t>–</w:t>
            </w:r>
            <w:r w:rsidRPr="00931FD3"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  <w:t xml:space="preserve"> baza magazynowo - techniczna (Krzyżanowice, ul. Gł</w:t>
            </w:r>
            <w:r>
              <w:rPr>
                <w:rStyle w:val="StrongEmphasis"/>
                <w:rFonts w:ascii="Arial" w:eastAsia="DengXian" w:hAnsi="Arial" w:cs="Arial"/>
                <w:b w:val="0"/>
                <w:bCs w:val="0"/>
                <w:sz w:val="20"/>
                <w:szCs w:val="20"/>
              </w:rPr>
              <w:t>ow</w:t>
            </w:r>
            <w:r w:rsidRPr="00931FD3"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  <w:t>na 82).</w:t>
            </w:r>
          </w:p>
        </w:tc>
      </w:tr>
      <w:tr w:rsidR="00F27EF5" w:rsidRPr="00EE74C0" w14:paraId="1379D0F3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23659A" w14:textId="77777777" w:rsidR="00F27EF5" w:rsidRPr="00EE74C0" w:rsidRDefault="00F27EF5" w:rsidP="00F27EF5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FD8F93" w14:textId="2906BE3F" w:rsidR="00F27EF5" w:rsidRPr="00102AF9" w:rsidRDefault="00F27EF5" w:rsidP="00F27EF5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</w:pPr>
            <w:r w:rsidRPr="00102AF9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 xml:space="preserve">Wykonawca powinien być producentem lub autoryzowanym przedstawicielem producenta </w:t>
            </w:r>
            <w:r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br/>
            </w:r>
            <w:r w:rsidRPr="00102AF9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>oferowanego przedmiotu zamówienia.</w:t>
            </w:r>
          </w:p>
        </w:tc>
      </w:tr>
      <w:tr w:rsidR="00F27EF5" w:rsidRPr="00EE74C0" w14:paraId="7C5056BB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A9A9BA" w14:textId="77777777" w:rsidR="00F27EF5" w:rsidRPr="00EE74C0" w:rsidRDefault="00F27EF5" w:rsidP="00F27EF5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3ACC54" w14:textId="77777777" w:rsidR="00F27EF5" w:rsidRPr="00931FD3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>Wykonawca zobowiązany jest do protokołu odbioru dołączyć min. następujące dokumenty:</w:t>
            </w:r>
          </w:p>
          <w:p w14:paraId="08BD72E2" w14:textId="77777777" w:rsidR="00F27EF5" w:rsidRDefault="00F27EF5" w:rsidP="00F27EF5">
            <w:pPr>
              <w:pStyle w:val="TableContents"/>
              <w:numPr>
                <w:ilvl w:val="0"/>
                <w:numId w:val="6"/>
              </w:numPr>
              <w:snapToGrid w:val="0"/>
              <w:spacing w:line="240" w:lineRule="auto"/>
              <w:ind w:left="403" w:hanging="284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>komplet dokument</w:t>
            </w:r>
            <w:r w:rsidRPr="00931FD3">
              <w:rPr>
                <w:rFonts w:ascii="Arial" w:hAnsi="Arial" w:cs="Arial" w:hint="eastAsia"/>
                <w:sz w:val="20"/>
                <w:szCs w:val="20"/>
              </w:rPr>
              <w:t>ó</w:t>
            </w:r>
            <w:r w:rsidRPr="00931FD3">
              <w:rPr>
                <w:rFonts w:ascii="Arial" w:hAnsi="Arial" w:cs="Arial"/>
                <w:sz w:val="20"/>
                <w:szCs w:val="20"/>
              </w:rPr>
              <w:t>w (jeśli wymagane) niezbędnych do rejestracji pojazdu w Wydziale Komunikacji, w tym aktualna homologacja UE oraz inne wymagane dokumenty umożliwiające rejestrację pojazdu na terenie Rzeczypospolitej Polskiej.</w:t>
            </w:r>
          </w:p>
          <w:p w14:paraId="66ECFCB3" w14:textId="77777777" w:rsidR="00F27EF5" w:rsidRDefault="00F27EF5" w:rsidP="00F27EF5">
            <w:pPr>
              <w:pStyle w:val="TableContents"/>
              <w:numPr>
                <w:ilvl w:val="0"/>
                <w:numId w:val="6"/>
              </w:numPr>
              <w:snapToGrid w:val="0"/>
              <w:spacing w:line="240" w:lineRule="auto"/>
              <w:ind w:left="403" w:hanging="284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>świadectwa dopuszczenia (jeżeli wymagane);</w:t>
            </w:r>
          </w:p>
          <w:p w14:paraId="2CA74C80" w14:textId="77777777" w:rsidR="00F27EF5" w:rsidRDefault="00F27EF5" w:rsidP="00F27EF5">
            <w:pPr>
              <w:pStyle w:val="TableContents"/>
              <w:numPr>
                <w:ilvl w:val="0"/>
                <w:numId w:val="6"/>
              </w:numPr>
              <w:snapToGrid w:val="0"/>
              <w:spacing w:line="240" w:lineRule="auto"/>
              <w:ind w:left="403" w:hanging="284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>instrukcje obsługi i konserwacji oraz dodatkowego wyposażenia - w języku polskim;</w:t>
            </w:r>
          </w:p>
          <w:p w14:paraId="292E8C70" w14:textId="3050C977" w:rsidR="00F27EF5" w:rsidRDefault="00F27EF5" w:rsidP="00F27EF5">
            <w:pPr>
              <w:pStyle w:val="TableContents"/>
              <w:numPr>
                <w:ilvl w:val="0"/>
                <w:numId w:val="6"/>
              </w:numPr>
              <w:snapToGrid w:val="0"/>
              <w:spacing w:line="240" w:lineRule="auto"/>
              <w:ind w:left="403" w:hanging="284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 xml:space="preserve">dokumenty określające zasady świadczenia serwisu gwarancyjnego i pogwarancyjnego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931FD3">
              <w:rPr>
                <w:rFonts w:ascii="Arial" w:hAnsi="Arial" w:cs="Arial"/>
                <w:sz w:val="20"/>
                <w:szCs w:val="20"/>
              </w:rPr>
              <w:t>oraz adresy punkt</w:t>
            </w:r>
            <w:r w:rsidRPr="00931FD3">
              <w:rPr>
                <w:rFonts w:ascii="Arial" w:hAnsi="Arial" w:cs="Arial" w:hint="eastAsia"/>
                <w:sz w:val="20"/>
                <w:szCs w:val="20"/>
              </w:rPr>
              <w:t>ó</w:t>
            </w:r>
            <w:r w:rsidRPr="00931FD3">
              <w:rPr>
                <w:rFonts w:ascii="Arial" w:hAnsi="Arial" w:cs="Arial"/>
                <w:sz w:val="20"/>
                <w:szCs w:val="20"/>
              </w:rPr>
              <w:t>w serwisowych uprawnionych do napraw gwarancyjnych;</w:t>
            </w:r>
          </w:p>
          <w:p w14:paraId="3B865BDC" w14:textId="77777777" w:rsidR="00F27EF5" w:rsidRDefault="00F27EF5" w:rsidP="00F27EF5">
            <w:pPr>
              <w:pStyle w:val="TableContents"/>
              <w:numPr>
                <w:ilvl w:val="0"/>
                <w:numId w:val="6"/>
              </w:numPr>
              <w:snapToGrid w:val="0"/>
              <w:spacing w:line="240" w:lineRule="auto"/>
              <w:ind w:left="403" w:hanging="284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>książki gwarancyjne w języku polskim;</w:t>
            </w:r>
          </w:p>
          <w:p w14:paraId="48E10A2E" w14:textId="02BD396D" w:rsidR="00F27EF5" w:rsidRPr="00EE74C0" w:rsidRDefault="00F27EF5" w:rsidP="00F27EF5">
            <w:pPr>
              <w:pStyle w:val="TableContents"/>
              <w:numPr>
                <w:ilvl w:val="0"/>
                <w:numId w:val="6"/>
              </w:numPr>
              <w:snapToGrid w:val="0"/>
              <w:spacing w:line="240" w:lineRule="auto"/>
              <w:ind w:left="403" w:hanging="284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 xml:space="preserve">ewentualnie inne nieuwzględnione powyżej, a konieczne w zakresie wynikającym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931FD3">
              <w:rPr>
                <w:rFonts w:ascii="Arial" w:hAnsi="Arial" w:cs="Arial"/>
                <w:sz w:val="20"/>
                <w:szCs w:val="20"/>
              </w:rPr>
              <w:t>z przepis</w:t>
            </w:r>
            <w:r w:rsidRPr="00931FD3">
              <w:rPr>
                <w:rFonts w:ascii="Arial" w:hAnsi="Arial" w:cs="Arial" w:hint="eastAsia"/>
                <w:sz w:val="20"/>
                <w:szCs w:val="20"/>
              </w:rPr>
              <w:t>ó</w:t>
            </w:r>
            <w:r w:rsidRPr="00931FD3">
              <w:rPr>
                <w:rFonts w:ascii="Arial" w:hAnsi="Arial" w:cs="Arial"/>
                <w:sz w:val="20"/>
                <w:szCs w:val="20"/>
              </w:rPr>
              <w:t>w.</w:t>
            </w:r>
          </w:p>
        </w:tc>
      </w:tr>
      <w:tr w:rsidR="00F27EF5" w:rsidRPr="00EE74C0" w14:paraId="5ACE271B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5149EA" w14:textId="77777777" w:rsidR="00F27EF5" w:rsidRPr="00EE74C0" w:rsidRDefault="00F27EF5" w:rsidP="00F27EF5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8D965D" w14:textId="5CD75FB4" w:rsidR="00F27EF5" w:rsidRPr="00102AF9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02AF9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Wykonawca przeszkoli nieodpłatnie w zakresie prawidłowej obsługi, konserwacji, eksploatowania przedmiotu zamówienia osoby wyznaczone przez Zamawiającego. Szkolenie odbędzie się w siedzibie i terminie ustalonym przez Zamawiającego.</w:t>
            </w:r>
          </w:p>
        </w:tc>
      </w:tr>
      <w:tr w:rsidR="00F27EF5" w:rsidRPr="00EE74C0" w14:paraId="50F585A4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6D8A13" w14:textId="371019A3" w:rsidR="00F27EF5" w:rsidRPr="00EE74C0" w:rsidRDefault="00F27EF5" w:rsidP="00F27EF5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56D9FC" w14:textId="4D7F53AE" w:rsidR="00F27EF5" w:rsidRPr="00102AF9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02AF9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Wykonawca zapewnia serwis gwarancyjny przedmiotu zamówienia w autoryzowanych, stacjonarnych serwisach producenta pojazdu będącego przedmiotem zamówienia lub za pośrednictwem serwisu mobilnego.</w:t>
            </w:r>
          </w:p>
        </w:tc>
      </w:tr>
      <w:tr w:rsidR="00F27EF5" w:rsidRPr="00EE74C0" w14:paraId="09E3C76E" w14:textId="77777777" w:rsidTr="003249DF">
        <w:trPr>
          <w:cantSplit/>
          <w:trHeight w:val="8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C0D03E" w14:textId="7AD082B5" w:rsidR="00F27EF5" w:rsidRPr="00EE74C0" w:rsidRDefault="00F27EF5" w:rsidP="00F27EF5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01A9251" w14:textId="5D408893" w:rsidR="00F27EF5" w:rsidRPr="00102AF9" w:rsidRDefault="00F27EF5" w:rsidP="00F27EF5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</w:pPr>
            <w:r w:rsidRPr="00102AF9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Zbiornik pojazdu – powinien być zapełniony co najmniej w ½ swojej pojemności w momencie odbioru przez Zamawiającego;</w:t>
            </w:r>
          </w:p>
        </w:tc>
      </w:tr>
      <w:tr w:rsidR="00F27EF5" w:rsidRPr="00EE74C0" w14:paraId="22F084A9" w14:textId="77777777" w:rsidTr="003249DF">
        <w:trPr>
          <w:cantSplit/>
          <w:trHeight w:val="8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1D6FF4" w14:textId="77777777" w:rsidR="00F27EF5" w:rsidRPr="00EE74C0" w:rsidRDefault="00F27EF5" w:rsidP="00F27EF5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5C8895" w14:textId="0FC466C4" w:rsidR="00F27EF5" w:rsidRPr="00102AF9" w:rsidRDefault="00F27EF5" w:rsidP="00F27EF5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</w:pPr>
            <w:r w:rsidRPr="00102AF9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Zapłata nastąpi na podstawie faktury VAT, wystawionej po dostarczeniu przedmiotu zamówienia wraz z niezbędną dokumentacją – protokolarne przyjęcie w dniu dostarczenia.</w:t>
            </w:r>
          </w:p>
        </w:tc>
      </w:tr>
      <w:tr w:rsidR="00F27EF5" w:rsidRPr="00EE74C0" w14:paraId="3B958A9B" w14:textId="77777777" w:rsidTr="003249DF">
        <w:trPr>
          <w:cantSplit/>
          <w:trHeight w:val="8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1E1AA5" w14:textId="77777777" w:rsidR="00F27EF5" w:rsidRPr="00EE74C0" w:rsidRDefault="00F27EF5" w:rsidP="00F27EF5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F0D7DA" w14:textId="7CA72E3D" w:rsidR="00F27EF5" w:rsidRPr="00102AF9" w:rsidRDefault="00F27EF5" w:rsidP="00F27EF5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</w:pPr>
            <w:r w:rsidRPr="00102AF9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 xml:space="preserve">Okres gwarancji i rękojmi na dostarczany przedmiot zamówienia wynosi minimum 24 miesiące liczone od daty przekazania zamawiającemu przedmiotu zamówienia potwierdzonego bezusterkowym protokołem odbioru przez Zamawiającego i Wykonawcę. Okres gwarancji jest jednym z kryteriów oceny ofert. </w:t>
            </w:r>
          </w:p>
        </w:tc>
      </w:tr>
      <w:tr w:rsidR="00F27EF5" w:rsidRPr="00EE74C0" w14:paraId="3E1934DE" w14:textId="77777777" w:rsidTr="003249DF">
        <w:trPr>
          <w:cantSplit/>
          <w:trHeight w:val="8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F33E50" w14:textId="77777777" w:rsidR="00F27EF5" w:rsidRPr="00EE74C0" w:rsidRDefault="00F27EF5" w:rsidP="00F27EF5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AA7360" w14:textId="34A5CD7A" w:rsidR="00F27EF5" w:rsidRPr="00102AF9" w:rsidRDefault="00F27EF5" w:rsidP="00F27EF5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</w:pPr>
            <w:r w:rsidRPr="00102AF9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 xml:space="preserve">Zamawiający dopuszcza zaoferowanie sprzętu o parametrach technicznych i jakościowych równoważnych do podanych w opisie przedmiotu zamówienia, lecz nie gorszych od przyjętych przez Zamawiającego. </w:t>
            </w:r>
          </w:p>
        </w:tc>
      </w:tr>
      <w:tr w:rsidR="00F27EF5" w:rsidRPr="00EE74C0" w14:paraId="39414314" w14:textId="77777777" w:rsidTr="003249DF">
        <w:trPr>
          <w:cantSplit/>
          <w:trHeight w:val="8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F6E42C" w14:textId="77777777" w:rsidR="00F27EF5" w:rsidRPr="00EE74C0" w:rsidRDefault="00F27EF5" w:rsidP="00F27EF5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9C3245" w14:textId="10C57A68" w:rsidR="00F27EF5" w:rsidRPr="004B0367" w:rsidRDefault="00F27EF5" w:rsidP="00F27EF5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</w:pPr>
            <w:r w:rsidRPr="004B0367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Pojazd musi być wyposażony we wszystkie instalacje i urządzenia wymagane przepisami:</w:t>
            </w:r>
            <w:r w:rsidRPr="004B0367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br/>
              <w:t xml:space="preserve"> – ustawy z dnia 20 czerwca 1997 r. Prawo o ruchu drogowym (Dz. U. z 2024 r. poz. 1251 </w:t>
            </w:r>
            <w:r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br/>
            </w:r>
            <w:r w:rsidRPr="004B0367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z późn.zm.),</w:t>
            </w:r>
            <w:r w:rsidRPr="004B0367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br/>
              <w:t xml:space="preserve"> – rozporządzenia Ministra Infrastruktury z dnia 31 grudnia 2002 r. w sprawie warunków technicznych pojazdów oraz ich niezbędnego wyposażenia (Dz. U. z 2024 r. poz. 502 z </w:t>
            </w:r>
            <w:proofErr w:type="spellStart"/>
            <w:r w:rsidRPr="004B0367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późn</w:t>
            </w:r>
            <w:proofErr w:type="spellEnd"/>
            <w:r w:rsidRPr="004B0367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 xml:space="preserve">. </w:t>
            </w:r>
            <w:r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z</w:t>
            </w:r>
            <w:r w:rsidRPr="004B0367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m.).</w:t>
            </w:r>
          </w:p>
        </w:tc>
      </w:tr>
      <w:tr w:rsidR="00F27EF5" w:rsidRPr="00EE74C0" w14:paraId="1D3A3515" w14:textId="77777777" w:rsidTr="003249DF">
        <w:trPr>
          <w:cantSplit/>
          <w:trHeight w:val="8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0E0063" w14:textId="77777777" w:rsidR="00F27EF5" w:rsidRPr="00EE74C0" w:rsidRDefault="00F27EF5" w:rsidP="00F27EF5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31CAB3" w14:textId="23C3FC4B" w:rsidR="00F27EF5" w:rsidRPr="004B0367" w:rsidRDefault="00F27EF5" w:rsidP="00F27EF5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4B0367">
              <w:rPr>
                <w:rFonts w:ascii="Arial" w:hAnsi="Arial" w:cs="Arial"/>
                <w:sz w:val="20"/>
                <w:szCs w:val="20"/>
              </w:rPr>
              <w:t xml:space="preserve">Gwarancja </w:t>
            </w:r>
            <w:r w:rsidR="00AA111D">
              <w:rPr>
                <w:rFonts w:ascii="Arial" w:hAnsi="Arial" w:cs="Arial"/>
                <w:sz w:val="20"/>
                <w:szCs w:val="20"/>
              </w:rPr>
              <w:t xml:space="preserve">min. </w:t>
            </w:r>
            <w:r w:rsidRPr="004B0367">
              <w:rPr>
                <w:rFonts w:ascii="Arial" w:hAnsi="Arial" w:cs="Arial"/>
                <w:sz w:val="20"/>
                <w:szCs w:val="20"/>
              </w:rPr>
              <w:t>24 m-c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</w:p>
        </w:tc>
      </w:tr>
    </w:tbl>
    <w:p w14:paraId="38198E05" w14:textId="77777777" w:rsidR="00931FD3" w:rsidRPr="00EE74C0" w:rsidRDefault="00931FD3" w:rsidP="00737471">
      <w:pPr>
        <w:pStyle w:val="Textbody"/>
        <w:spacing w:before="397" w:after="0"/>
        <w:rPr>
          <w:rFonts w:ascii="Arial" w:hAnsi="Arial" w:cs="Arial"/>
          <w:sz w:val="20"/>
          <w:szCs w:val="20"/>
        </w:rPr>
      </w:pPr>
    </w:p>
    <w:sectPr w:rsidR="00931FD3" w:rsidRPr="00EE74C0" w:rsidSect="00CD75C3">
      <w:footerReference w:type="default" r:id="rId7"/>
      <w:pgSz w:w="11906" w:h="16838"/>
      <w:pgMar w:top="709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AA556" w14:textId="77777777" w:rsidR="000F0EC0" w:rsidRDefault="000F0EC0">
      <w:pPr>
        <w:rPr>
          <w:rFonts w:hint="eastAsia"/>
        </w:rPr>
      </w:pPr>
      <w:r>
        <w:separator/>
      </w:r>
    </w:p>
  </w:endnote>
  <w:endnote w:type="continuationSeparator" w:id="0">
    <w:p w14:paraId="5F250F80" w14:textId="77777777" w:rsidR="000F0EC0" w:rsidRDefault="000F0EC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, 'Arial Unicode MS'">
    <w:charset w:val="02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55409" w14:textId="42E5B9E0" w:rsidR="00365607" w:rsidRPr="00365607" w:rsidRDefault="00365607" w:rsidP="00365607">
    <w:pPr>
      <w:jc w:val="center"/>
      <w:rPr>
        <w:rFonts w:ascii="Arial" w:eastAsia="Calibri" w:hAnsi="Arial" w:cs="Arial"/>
        <w:kern w:val="0"/>
        <w:sz w:val="16"/>
        <w:szCs w:val="16"/>
        <w:lang w:eastAsia="en-US" w:bidi="ar-SA"/>
      </w:rPr>
    </w:pPr>
    <w:r w:rsidRPr="00365607">
      <w:rPr>
        <w:rFonts w:ascii="Arial" w:eastAsia="Calibri" w:hAnsi="Arial" w:cs="Arial"/>
        <w:kern w:val="0"/>
        <w:sz w:val="16"/>
        <w:szCs w:val="16"/>
        <w:lang w:eastAsia="en-US" w:bidi="ar-SA"/>
      </w:rPr>
      <w:t>Zadanie realizowane ze środków Programu Ochrony Ludności i Obrony Cywilnej.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C7E1F" w14:textId="77777777" w:rsidR="000F0EC0" w:rsidRDefault="000F0EC0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00BF9542" w14:textId="77777777" w:rsidR="000F0EC0" w:rsidRDefault="000F0EC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E6AC5"/>
    <w:multiLevelType w:val="hybridMultilevel"/>
    <w:tmpl w:val="3AB46C6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8E2C94"/>
    <w:multiLevelType w:val="hybridMultilevel"/>
    <w:tmpl w:val="CB724D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7117EB"/>
    <w:multiLevelType w:val="hybridMultilevel"/>
    <w:tmpl w:val="CB724D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066947"/>
    <w:multiLevelType w:val="hybridMultilevel"/>
    <w:tmpl w:val="22AEEF76"/>
    <w:lvl w:ilvl="0" w:tplc="04150013">
      <w:start w:val="1"/>
      <w:numFmt w:val="upperRoman"/>
      <w:lvlText w:val="%1."/>
      <w:lvlJc w:val="right"/>
      <w:pPr>
        <w:ind w:left="903" w:hanging="360"/>
      </w:pPr>
    </w:lvl>
    <w:lvl w:ilvl="1" w:tplc="CD061D14">
      <w:start w:val="1"/>
      <w:numFmt w:val="decimal"/>
      <w:lvlText w:val="%2."/>
      <w:lvlJc w:val="left"/>
      <w:pPr>
        <w:ind w:left="1623" w:hanging="360"/>
      </w:pPr>
      <w:rPr>
        <w:b/>
        <w:bCs/>
      </w:rPr>
    </w:lvl>
    <w:lvl w:ilvl="2" w:tplc="3B50F8FC">
      <w:start w:val="1"/>
      <w:numFmt w:val="lowerLetter"/>
      <w:lvlText w:val="%3)"/>
      <w:lvlJc w:val="left"/>
      <w:pPr>
        <w:ind w:left="2523" w:hanging="360"/>
      </w:pPr>
      <w:rPr>
        <w:b/>
        <w:bCs w:val="0"/>
      </w:rPr>
    </w:lvl>
    <w:lvl w:ilvl="3" w:tplc="0415000F" w:tentative="1">
      <w:start w:val="1"/>
      <w:numFmt w:val="decimal"/>
      <w:lvlText w:val="%4."/>
      <w:lvlJc w:val="left"/>
      <w:pPr>
        <w:ind w:left="3063" w:hanging="360"/>
      </w:pPr>
    </w:lvl>
    <w:lvl w:ilvl="4" w:tplc="04150019" w:tentative="1">
      <w:start w:val="1"/>
      <w:numFmt w:val="lowerLetter"/>
      <w:lvlText w:val="%5."/>
      <w:lvlJc w:val="left"/>
      <w:pPr>
        <w:ind w:left="3783" w:hanging="360"/>
      </w:pPr>
    </w:lvl>
    <w:lvl w:ilvl="5" w:tplc="0415001B" w:tentative="1">
      <w:start w:val="1"/>
      <w:numFmt w:val="lowerRoman"/>
      <w:lvlText w:val="%6."/>
      <w:lvlJc w:val="right"/>
      <w:pPr>
        <w:ind w:left="4503" w:hanging="180"/>
      </w:pPr>
    </w:lvl>
    <w:lvl w:ilvl="6" w:tplc="0415000F" w:tentative="1">
      <w:start w:val="1"/>
      <w:numFmt w:val="decimal"/>
      <w:lvlText w:val="%7."/>
      <w:lvlJc w:val="left"/>
      <w:pPr>
        <w:ind w:left="5223" w:hanging="360"/>
      </w:pPr>
    </w:lvl>
    <w:lvl w:ilvl="7" w:tplc="04150019" w:tentative="1">
      <w:start w:val="1"/>
      <w:numFmt w:val="lowerLetter"/>
      <w:lvlText w:val="%8."/>
      <w:lvlJc w:val="left"/>
      <w:pPr>
        <w:ind w:left="5943" w:hanging="360"/>
      </w:pPr>
    </w:lvl>
    <w:lvl w:ilvl="8" w:tplc="0415001B" w:tentative="1">
      <w:start w:val="1"/>
      <w:numFmt w:val="lowerRoman"/>
      <w:lvlText w:val="%9."/>
      <w:lvlJc w:val="right"/>
      <w:pPr>
        <w:ind w:left="6663" w:hanging="180"/>
      </w:pPr>
    </w:lvl>
  </w:abstractNum>
  <w:abstractNum w:abstractNumId="4" w15:restartNumberingAfterBreak="0">
    <w:nsid w:val="6DB80B19"/>
    <w:multiLevelType w:val="hybridMultilevel"/>
    <w:tmpl w:val="CB724D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EC6034"/>
    <w:multiLevelType w:val="hybridMultilevel"/>
    <w:tmpl w:val="F64AFA8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677930135">
    <w:abstractNumId w:val="3"/>
  </w:num>
  <w:num w:numId="2" w16cid:durableId="614944080">
    <w:abstractNumId w:val="1"/>
  </w:num>
  <w:num w:numId="3" w16cid:durableId="1037780181">
    <w:abstractNumId w:val="2"/>
  </w:num>
  <w:num w:numId="4" w16cid:durableId="29575703">
    <w:abstractNumId w:val="4"/>
  </w:num>
  <w:num w:numId="5" w16cid:durableId="134103552">
    <w:abstractNumId w:val="0"/>
  </w:num>
  <w:num w:numId="6" w16cid:durableId="3503735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EA2"/>
    <w:rsid w:val="00086D50"/>
    <w:rsid w:val="000E23CB"/>
    <w:rsid w:val="000E5278"/>
    <w:rsid w:val="000F0EC0"/>
    <w:rsid w:val="00102AF9"/>
    <w:rsid w:val="00176541"/>
    <w:rsid w:val="001F0FCB"/>
    <w:rsid w:val="002B43F5"/>
    <w:rsid w:val="002F24F6"/>
    <w:rsid w:val="003249DF"/>
    <w:rsid w:val="00331FEB"/>
    <w:rsid w:val="00334C52"/>
    <w:rsid w:val="00365607"/>
    <w:rsid w:val="003972F2"/>
    <w:rsid w:val="003C0347"/>
    <w:rsid w:val="003C5F04"/>
    <w:rsid w:val="003E0352"/>
    <w:rsid w:val="0047547D"/>
    <w:rsid w:val="0048216D"/>
    <w:rsid w:val="004A3BBE"/>
    <w:rsid w:val="004B0367"/>
    <w:rsid w:val="004C46C4"/>
    <w:rsid w:val="00580032"/>
    <w:rsid w:val="006A32E3"/>
    <w:rsid w:val="006F0A3A"/>
    <w:rsid w:val="007045EE"/>
    <w:rsid w:val="00737471"/>
    <w:rsid w:val="007A28CE"/>
    <w:rsid w:val="007F2D2E"/>
    <w:rsid w:val="00823E6F"/>
    <w:rsid w:val="00876A47"/>
    <w:rsid w:val="008A7904"/>
    <w:rsid w:val="00931FD3"/>
    <w:rsid w:val="00943757"/>
    <w:rsid w:val="00951646"/>
    <w:rsid w:val="00952B79"/>
    <w:rsid w:val="00990F49"/>
    <w:rsid w:val="00A010E9"/>
    <w:rsid w:val="00A500E1"/>
    <w:rsid w:val="00A85FD4"/>
    <w:rsid w:val="00A86EA2"/>
    <w:rsid w:val="00AA111D"/>
    <w:rsid w:val="00AA5C5E"/>
    <w:rsid w:val="00AE5ACE"/>
    <w:rsid w:val="00B068DA"/>
    <w:rsid w:val="00B13680"/>
    <w:rsid w:val="00B16969"/>
    <w:rsid w:val="00BA04C2"/>
    <w:rsid w:val="00C65023"/>
    <w:rsid w:val="00C73ECC"/>
    <w:rsid w:val="00CB3DB8"/>
    <w:rsid w:val="00CD75C3"/>
    <w:rsid w:val="00D0109F"/>
    <w:rsid w:val="00D84108"/>
    <w:rsid w:val="00DC4E28"/>
    <w:rsid w:val="00E13ED7"/>
    <w:rsid w:val="00E44CE3"/>
    <w:rsid w:val="00E729DC"/>
    <w:rsid w:val="00E73BCC"/>
    <w:rsid w:val="00EE74C0"/>
    <w:rsid w:val="00F27EF5"/>
    <w:rsid w:val="00F36415"/>
    <w:rsid w:val="00F878A2"/>
    <w:rsid w:val="00FD11FD"/>
    <w:rsid w:val="00FD6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C5639"/>
  <w15:docId w15:val="{BA8A850E-2D41-457E-94DF-C93FD993C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360" w:lineRule="auto"/>
    </w:pPr>
    <w:rPr>
      <w:rFonts w:ascii="Calibri" w:eastAsia="Calibri" w:hAnsi="Calibri"/>
      <w:kern w:val="0"/>
      <w:sz w:val="22"/>
      <w:szCs w:val="22"/>
      <w:lang w:eastAsia="en-US" w:bidi="ar-SA"/>
    </w:rPr>
  </w:style>
  <w:style w:type="paragraph" w:customStyle="1" w:styleId="Heading">
    <w:name w:val="Heading"/>
    <w:basedOn w:val="Standard"/>
    <w:pPr>
      <w:keepNext/>
      <w:spacing w:before="240" w:after="120"/>
    </w:pPr>
    <w:rPr>
      <w:rFonts w:eastAsia="Microsoft YaHei" w:cs="Mangal"/>
      <w:sz w:val="24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Lista">
    <w:name w:val="List"/>
    <w:basedOn w:val="Textbody"/>
    <w:rPr>
      <w:rFonts w:cs="Mangal"/>
      <w:sz w:val="24"/>
    </w:rPr>
  </w:style>
  <w:style w:type="paragraph" w:styleId="Legenda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  <w:sz w:val="24"/>
    </w:rPr>
  </w:style>
  <w:style w:type="paragraph" w:customStyle="1" w:styleId="Caption1">
    <w:name w:val="Caption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">
    <w:name w:val="caption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">
    <w:name w:val="caption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">
    <w:name w:val="Caption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">
    <w:name w:val="caption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">
    <w:name w:val="caption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">
    <w:name w:val="caption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">
    <w:name w:val="caption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">
    <w:name w:val="caption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">
    <w:name w:val="caption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">
    <w:name w:val="Caption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">
    <w:name w:val="Caption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">
    <w:name w:val="Caption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">
    <w:name w:val="Caption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">
    <w:name w:val="Caption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">
    <w:name w:val="Caption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">
    <w:name w:val="Caption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">
    <w:name w:val="Caption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">
    <w:name w:val="Caption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1">
    <w:name w:val="Caption1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11">
    <w:name w:val="Caption11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111">
    <w:name w:val="Caption111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1111">
    <w:name w:val="Caption1111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11111">
    <w:name w:val="Caption11111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111111">
    <w:name w:val="Caption111111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styleId="Podpis">
    <w:name w:val="Signature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kapitzlist">
    <w:name w:val="List Paragraph"/>
    <w:aliases w:val="Akapit z listą BS,Colorful List Accent 1,Akapit z listą4,Średnia siatka 1 — akcent 21,sw tekst,Wypunktowanie,Colorful List - Accent 11,Kolorowa lista — akcent 12,Asia 2  Akapit z listą,Obiekt,Dot pt,wypunktowanie,CW_Lista,List Paragraph,L"/>
    <w:basedOn w:val="Standard"/>
    <w:link w:val="AkapitzlistZnak"/>
    <w:uiPriority w:val="34"/>
    <w:qFormat/>
    <w:pPr>
      <w:ind w:left="720"/>
    </w:pPr>
  </w:style>
  <w:style w:type="paragraph" w:customStyle="1" w:styleId="Endnote">
    <w:name w:val="Endnote"/>
    <w:basedOn w:val="Standard"/>
    <w:pPr>
      <w:spacing w:after="0" w:line="240" w:lineRule="auto"/>
    </w:pPr>
    <w:rPr>
      <w:sz w:val="20"/>
      <w:szCs w:val="20"/>
    </w:rPr>
  </w:style>
  <w:style w:type="paragraph" w:styleId="Tekstkomentarza">
    <w:name w:val="annotation text"/>
    <w:basedOn w:val="Standard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paragraph" w:styleId="Tekstdymka">
    <w:name w:val="Balloon Text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customStyle="1" w:styleId="TableContents">
    <w:name w:val="Table Contents"/>
    <w:basedOn w:val="Standard"/>
    <w:pPr>
      <w:suppressLineNumbers/>
      <w:spacing w:after="0"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Bezodstpw">
    <w:name w:val="No Spacing"/>
    <w:pPr>
      <w:widowControl/>
      <w:suppressAutoHyphens/>
    </w:pPr>
    <w:rPr>
      <w:rFonts w:ascii="Calibri" w:eastAsia="Calibri" w:hAnsi="Calibri" w:cs="Times New Roman"/>
    </w:rPr>
  </w:style>
  <w:style w:type="paragraph" w:customStyle="1" w:styleId="Teksttreci">
    <w:name w:val="Tekst treści"/>
    <w:basedOn w:val="Standard"/>
    <w:qFormat/>
    <w:pPr>
      <w:spacing w:after="100" w:line="247" w:lineRule="auto"/>
      <w:textAlignment w:val="auto"/>
    </w:pPr>
    <w:rPr>
      <w:rFonts w:ascii="Times New Roman" w:eastAsia="Times New Roman" w:hAnsi="Times New Roman" w:cs="Times New Roman"/>
    </w:rPr>
  </w:style>
  <w:style w:type="paragraph" w:customStyle="1" w:styleId="HeaderandFooter">
    <w:name w:val="Header and Footer"/>
    <w:basedOn w:val="Standard"/>
    <w:pPr>
      <w:suppressLineNumbers/>
      <w:tabs>
        <w:tab w:val="center" w:pos="7002"/>
        <w:tab w:val="right" w:pos="14004"/>
      </w:tabs>
    </w:pPr>
  </w:style>
  <w:style w:type="paragraph" w:styleId="Nagwek">
    <w:name w:val="header"/>
    <w:basedOn w:val="HeaderandFooter"/>
  </w:style>
  <w:style w:type="paragraph" w:customStyle="1" w:styleId="Comment">
    <w:name w:val="Comment"/>
    <w:basedOn w:val="Standard"/>
    <w:rPr>
      <w:sz w:val="20"/>
      <w:szCs w:val="20"/>
    </w:rPr>
  </w:style>
  <w:style w:type="paragraph" w:styleId="Stopka">
    <w:name w:val="footer"/>
    <w:basedOn w:val="HeaderandFooter"/>
  </w:style>
  <w:style w:type="paragraph" w:customStyle="1" w:styleId="Titleuser">
    <w:name w:val="Title (user)"/>
    <w:basedOn w:val="Heading"/>
    <w:next w:val="Textbody"/>
    <w:pPr>
      <w:spacing w:before="0" w:after="0"/>
      <w:jc w:val="center"/>
    </w:pPr>
    <w:rPr>
      <w:b/>
      <w:bCs/>
      <w:sz w:val="28"/>
      <w:szCs w:val="56"/>
    </w:rPr>
  </w:style>
  <w:style w:type="paragraph" w:customStyle="1" w:styleId="Headerleft">
    <w:name w:val="Header left"/>
    <w:basedOn w:val="Nagwek"/>
    <w:pPr>
      <w:tabs>
        <w:tab w:val="clear" w:pos="7002"/>
        <w:tab w:val="clear" w:pos="14004"/>
        <w:tab w:val="center" w:pos="7172"/>
        <w:tab w:val="right" w:pos="14344"/>
      </w:tabs>
    </w:pPr>
  </w:style>
  <w:style w:type="paragraph" w:styleId="Podtytu">
    <w:name w:val="Subtitle"/>
    <w:basedOn w:val="Heading"/>
    <w:next w:val="Textbody"/>
    <w:uiPriority w:val="11"/>
    <w:qFormat/>
    <w:pPr>
      <w:spacing w:before="0" w:after="0"/>
      <w:jc w:val="center"/>
    </w:pPr>
    <w:rPr>
      <w:i/>
      <w:szCs w:val="36"/>
    </w:rPr>
  </w:style>
  <w:style w:type="character" w:customStyle="1" w:styleId="WW8Num1z0">
    <w:name w:val="WW8Num1z0"/>
    <w:rPr>
      <w:rFonts w:ascii="Symbol" w:eastAsia="Symbol" w:hAnsi="Symbol" w:cs="Symbol"/>
    </w:rPr>
  </w:style>
  <w:style w:type="character" w:customStyle="1" w:styleId="WW8Num2z0">
    <w:name w:val="WW8Num2z0"/>
    <w:rPr>
      <w:rFonts w:ascii="Symbol" w:eastAsia="Symbol" w:hAnsi="Symbol" w:cs="Symbol"/>
    </w:rPr>
  </w:style>
  <w:style w:type="character" w:customStyle="1" w:styleId="WW8Num3z0">
    <w:name w:val="WW8Num3z0"/>
    <w:rPr>
      <w:rFonts w:ascii="Symbol" w:eastAsia="Symbol" w:hAnsi="Symbol" w:cs="Symbol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5z0">
    <w:name w:val="WW8Num5z0"/>
    <w:rPr>
      <w:rFonts w:ascii="Symbol" w:eastAsia="Symbol" w:hAnsi="Symbol" w:cs="Symbol"/>
      <w:position w:val="0"/>
      <w:sz w:val="20"/>
      <w:szCs w:val="21"/>
      <w:vertAlign w:val="baseline"/>
    </w:rPr>
  </w:style>
  <w:style w:type="character" w:customStyle="1" w:styleId="WW8Num5z1">
    <w:name w:val="WW8Num5z1"/>
    <w:rPr>
      <w:rFonts w:ascii="Courier New" w:eastAsia="Courier New" w:hAnsi="Courier New" w:cs="Courier New"/>
    </w:rPr>
  </w:style>
  <w:style w:type="character" w:customStyle="1" w:styleId="WW8Num5z2">
    <w:name w:val="WW8Num5z2"/>
    <w:rPr>
      <w:rFonts w:ascii="Wingdings" w:eastAsia="Wingdings" w:hAnsi="Wingdings" w:cs="Wingdings"/>
    </w:rPr>
  </w:style>
  <w:style w:type="character" w:customStyle="1" w:styleId="WW8Num5z3">
    <w:name w:val="WW8Num5z3"/>
    <w:rPr>
      <w:rFonts w:ascii="Symbol" w:eastAsia="Symbol" w:hAnsi="Symbol" w:cs="Symbol"/>
    </w:rPr>
  </w:style>
  <w:style w:type="character" w:customStyle="1" w:styleId="WW8Num6z0">
    <w:name w:val="WW8Num6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6z1">
    <w:name w:val="WW8Num6z1"/>
    <w:rPr>
      <w:rFonts w:ascii="Courier New" w:eastAsia="Courier New" w:hAnsi="Courier New" w:cs="Courier New"/>
    </w:rPr>
  </w:style>
  <w:style w:type="character" w:customStyle="1" w:styleId="WW8Num6z2">
    <w:name w:val="WW8Num6z2"/>
    <w:rPr>
      <w:rFonts w:ascii="Wingdings" w:eastAsia="Wingdings" w:hAnsi="Wingdings" w:cs="Wingdings"/>
    </w:rPr>
  </w:style>
  <w:style w:type="character" w:customStyle="1" w:styleId="WW8Num6z3">
    <w:name w:val="WW8Num6z3"/>
    <w:rPr>
      <w:rFonts w:ascii="Symbol" w:eastAsia="Symbol" w:hAnsi="Symbol" w:cs="Symbol"/>
    </w:rPr>
  </w:style>
  <w:style w:type="character" w:customStyle="1" w:styleId="WW8Num7z0">
    <w:name w:val="WW8Num7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7z1">
    <w:name w:val="WW8Num7z1"/>
    <w:rPr>
      <w:rFonts w:ascii="Courier New" w:eastAsia="Courier New" w:hAnsi="Courier New" w:cs="Courier New"/>
    </w:rPr>
  </w:style>
  <w:style w:type="character" w:customStyle="1" w:styleId="WW8Num7z2">
    <w:name w:val="WW8Num7z2"/>
    <w:rPr>
      <w:rFonts w:ascii="Wingdings" w:eastAsia="Wingdings" w:hAnsi="Wingdings" w:cs="Wingdings"/>
    </w:rPr>
  </w:style>
  <w:style w:type="character" w:customStyle="1" w:styleId="WW8Num7z3">
    <w:name w:val="WW8Num7z3"/>
    <w:rPr>
      <w:rFonts w:ascii="Symbol" w:eastAsia="Symbol" w:hAnsi="Symbol" w:cs="Symbol"/>
    </w:rPr>
  </w:style>
  <w:style w:type="character" w:customStyle="1" w:styleId="WW8Num8z0">
    <w:name w:val="WW8Num8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8z1">
    <w:name w:val="WW8Num8z1"/>
    <w:rPr>
      <w:rFonts w:ascii="Courier New" w:eastAsia="Courier New" w:hAnsi="Courier New" w:cs="Courier New"/>
    </w:rPr>
  </w:style>
  <w:style w:type="character" w:customStyle="1" w:styleId="WW8Num8z2">
    <w:name w:val="WW8Num8z2"/>
    <w:rPr>
      <w:rFonts w:ascii="Wingdings" w:eastAsia="Wingdings" w:hAnsi="Wingdings" w:cs="Wingdings"/>
    </w:rPr>
  </w:style>
  <w:style w:type="character" w:customStyle="1" w:styleId="WW8Num8z3">
    <w:name w:val="WW8Num8z3"/>
    <w:rPr>
      <w:rFonts w:ascii="Symbol" w:eastAsia="Symbol" w:hAnsi="Symbol" w:cs="Symbol"/>
    </w:rPr>
  </w:style>
  <w:style w:type="character" w:customStyle="1" w:styleId="WW8Num9z0">
    <w:name w:val="WW8Num9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9z1">
    <w:name w:val="WW8Num9z1"/>
    <w:rPr>
      <w:rFonts w:ascii="Courier New" w:eastAsia="Courier New" w:hAnsi="Courier New" w:cs="Courier New"/>
    </w:rPr>
  </w:style>
  <w:style w:type="character" w:customStyle="1" w:styleId="WW8Num9z2">
    <w:name w:val="WW8Num9z2"/>
    <w:rPr>
      <w:rFonts w:ascii="Wingdings" w:eastAsia="Wingdings" w:hAnsi="Wingdings" w:cs="Wingdings"/>
    </w:rPr>
  </w:style>
  <w:style w:type="character" w:customStyle="1" w:styleId="WW8Num9z3">
    <w:name w:val="WW8Num9z3"/>
    <w:rPr>
      <w:rFonts w:ascii="Symbol" w:eastAsia="Symbol" w:hAnsi="Symbol" w:cs="Symbol"/>
    </w:rPr>
  </w:style>
  <w:style w:type="character" w:customStyle="1" w:styleId="WW8Num10z0">
    <w:name w:val="WW8Num10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0z1">
    <w:name w:val="WW8Num10z1"/>
    <w:rPr>
      <w:rFonts w:ascii="Courier New" w:eastAsia="Courier New" w:hAnsi="Courier New" w:cs="Courier New"/>
    </w:rPr>
  </w:style>
  <w:style w:type="character" w:customStyle="1" w:styleId="WW8Num10z2">
    <w:name w:val="WW8Num10z2"/>
    <w:rPr>
      <w:rFonts w:ascii="Wingdings" w:eastAsia="Wingdings" w:hAnsi="Wingdings" w:cs="Wingdings"/>
    </w:rPr>
  </w:style>
  <w:style w:type="character" w:customStyle="1" w:styleId="WW8Num10z3">
    <w:name w:val="WW8Num10z3"/>
    <w:rPr>
      <w:rFonts w:ascii="Symbol" w:eastAsia="Symbol" w:hAnsi="Symbol" w:cs="Symbol"/>
    </w:rPr>
  </w:style>
  <w:style w:type="character" w:customStyle="1" w:styleId="WW8Num11z0">
    <w:name w:val="WW8Num11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1z1">
    <w:name w:val="WW8Num11z1"/>
    <w:rPr>
      <w:rFonts w:ascii="Courier New" w:eastAsia="Courier New" w:hAnsi="Courier New" w:cs="Courier New"/>
    </w:rPr>
  </w:style>
  <w:style w:type="character" w:customStyle="1" w:styleId="WW8Num11z2">
    <w:name w:val="WW8Num11z2"/>
    <w:rPr>
      <w:rFonts w:ascii="Wingdings" w:eastAsia="Wingdings" w:hAnsi="Wingdings" w:cs="Wingdings"/>
    </w:rPr>
  </w:style>
  <w:style w:type="character" w:customStyle="1" w:styleId="WW8Num11z3">
    <w:name w:val="WW8Num11z3"/>
    <w:rPr>
      <w:rFonts w:ascii="Symbol" w:eastAsia="Symbol" w:hAnsi="Symbol" w:cs="Symbol"/>
    </w:rPr>
  </w:style>
  <w:style w:type="character" w:customStyle="1" w:styleId="WW8Num12z0">
    <w:name w:val="WW8Num12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2z1">
    <w:name w:val="WW8Num12z1"/>
    <w:rPr>
      <w:rFonts w:ascii="Courier New" w:eastAsia="Courier New" w:hAnsi="Courier New" w:cs="Courier New"/>
    </w:rPr>
  </w:style>
  <w:style w:type="character" w:customStyle="1" w:styleId="WW8Num12z2">
    <w:name w:val="WW8Num12z2"/>
    <w:rPr>
      <w:rFonts w:ascii="Wingdings" w:eastAsia="Wingdings" w:hAnsi="Wingdings" w:cs="Wingdings"/>
    </w:rPr>
  </w:style>
  <w:style w:type="character" w:customStyle="1" w:styleId="WW8Num12z3">
    <w:name w:val="WW8Num12z3"/>
    <w:rPr>
      <w:rFonts w:ascii="Symbol" w:eastAsia="Symbol" w:hAnsi="Symbol" w:cs="Symbol"/>
    </w:rPr>
  </w:style>
  <w:style w:type="character" w:customStyle="1" w:styleId="WW8Num13z0">
    <w:name w:val="WW8Num13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3z1">
    <w:name w:val="WW8Num13z1"/>
    <w:rPr>
      <w:rFonts w:ascii="Courier New" w:eastAsia="Courier New" w:hAnsi="Courier New" w:cs="Courier New"/>
    </w:rPr>
  </w:style>
  <w:style w:type="character" w:customStyle="1" w:styleId="WW8Num13z2">
    <w:name w:val="WW8Num13z2"/>
    <w:rPr>
      <w:rFonts w:ascii="Wingdings" w:eastAsia="Wingdings" w:hAnsi="Wingdings" w:cs="Wingdings"/>
    </w:rPr>
  </w:style>
  <w:style w:type="character" w:customStyle="1" w:styleId="WW8Num13z3">
    <w:name w:val="WW8Num13z3"/>
    <w:rPr>
      <w:rFonts w:ascii="Symbol" w:eastAsia="Symbol" w:hAnsi="Symbol" w:cs="Symbol"/>
    </w:rPr>
  </w:style>
  <w:style w:type="character" w:customStyle="1" w:styleId="WW8Num14z0">
    <w:name w:val="WW8Num14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4z1">
    <w:name w:val="WW8Num14z1"/>
    <w:rPr>
      <w:rFonts w:ascii="Courier New" w:eastAsia="Courier New" w:hAnsi="Courier New" w:cs="Courier New"/>
    </w:rPr>
  </w:style>
  <w:style w:type="character" w:customStyle="1" w:styleId="WW8Num14z2">
    <w:name w:val="WW8Num14z2"/>
    <w:rPr>
      <w:rFonts w:ascii="Wingdings" w:eastAsia="Wingdings" w:hAnsi="Wingdings" w:cs="Wingdings"/>
    </w:rPr>
  </w:style>
  <w:style w:type="character" w:customStyle="1" w:styleId="WW8Num14z3">
    <w:name w:val="WW8Num14z3"/>
    <w:rPr>
      <w:rFonts w:ascii="Symbol" w:eastAsia="Symbol" w:hAnsi="Symbol" w:cs="Symbol"/>
    </w:rPr>
  </w:style>
  <w:style w:type="character" w:customStyle="1" w:styleId="WW8Num15z0">
    <w:name w:val="WW8Num15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5z1">
    <w:name w:val="WW8Num15z1"/>
    <w:rPr>
      <w:rFonts w:ascii="Courier New" w:eastAsia="Courier New" w:hAnsi="Courier New" w:cs="Courier New"/>
    </w:rPr>
  </w:style>
  <w:style w:type="character" w:customStyle="1" w:styleId="WW8Num15z2">
    <w:name w:val="WW8Num15z2"/>
    <w:rPr>
      <w:rFonts w:ascii="Wingdings" w:eastAsia="Wingdings" w:hAnsi="Wingdings" w:cs="Wingdings"/>
    </w:rPr>
  </w:style>
  <w:style w:type="character" w:customStyle="1" w:styleId="WW8Num15z3">
    <w:name w:val="WW8Num15z3"/>
    <w:rPr>
      <w:rFonts w:ascii="Symbol" w:eastAsia="Symbol" w:hAnsi="Symbol" w:cs="Symbol"/>
    </w:rPr>
  </w:style>
  <w:style w:type="character" w:customStyle="1" w:styleId="WW8Num16z0">
    <w:name w:val="WW8Num16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6z1">
    <w:name w:val="WW8Num16z1"/>
    <w:rPr>
      <w:rFonts w:ascii="Courier New" w:eastAsia="Courier New" w:hAnsi="Courier New" w:cs="Courier New"/>
    </w:rPr>
  </w:style>
  <w:style w:type="character" w:customStyle="1" w:styleId="WW8Num16z2">
    <w:name w:val="WW8Num16z2"/>
    <w:rPr>
      <w:rFonts w:ascii="Wingdings" w:eastAsia="Wingdings" w:hAnsi="Wingdings" w:cs="Wingdings"/>
    </w:rPr>
  </w:style>
  <w:style w:type="character" w:customStyle="1" w:styleId="WW8Num16z3">
    <w:name w:val="WW8Num16z3"/>
    <w:rPr>
      <w:rFonts w:ascii="Symbol" w:eastAsia="Symbol" w:hAnsi="Symbol" w:cs="Symbol"/>
    </w:rPr>
  </w:style>
  <w:style w:type="character" w:customStyle="1" w:styleId="WW8Num17z0">
    <w:name w:val="WW8Num17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7z1">
    <w:name w:val="WW8Num17z1"/>
    <w:rPr>
      <w:rFonts w:ascii="Courier New" w:eastAsia="Courier New" w:hAnsi="Courier New" w:cs="Courier New"/>
    </w:rPr>
  </w:style>
  <w:style w:type="character" w:customStyle="1" w:styleId="WW8Num17z2">
    <w:name w:val="WW8Num17z2"/>
    <w:rPr>
      <w:rFonts w:ascii="Wingdings" w:eastAsia="Wingdings" w:hAnsi="Wingdings" w:cs="Wingdings"/>
    </w:rPr>
  </w:style>
  <w:style w:type="character" w:customStyle="1" w:styleId="WW8Num17z3">
    <w:name w:val="WW8Num17z3"/>
    <w:rPr>
      <w:rFonts w:ascii="Symbol" w:eastAsia="Symbol" w:hAnsi="Symbol" w:cs="Symbol"/>
    </w:rPr>
  </w:style>
  <w:style w:type="character" w:customStyle="1" w:styleId="WW8Num18z0">
    <w:name w:val="WW8Num18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8z1">
    <w:name w:val="WW8Num18z1"/>
    <w:rPr>
      <w:rFonts w:ascii="Courier New" w:eastAsia="Courier New" w:hAnsi="Courier New" w:cs="Courier New"/>
    </w:rPr>
  </w:style>
  <w:style w:type="character" w:customStyle="1" w:styleId="WW8Num18z2">
    <w:name w:val="WW8Num18z2"/>
    <w:rPr>
      <w:rFonts w:ascii="Wingdings" w:eastAsia="Wingdings" w:hAnsi="Wingdings" w:cs="Wingdings"/>
    </w:rPr>
  </w:style>
  <w:style w:type="character" w:customStyle="1" w:styleId="WW8Num18z3">
    <w:name w:val="WW8Num18z3"/>
    <w:rPr>
      <w:rFonts w:ascii="Symbol" w:eastAsia="Symbol" w:hAnsi="Symbol" w:cs="Symbol"/>
    </w:rPr>
  </w:style>
  <w:style w:type="character" w:customStyle="1" w:styleId="WW8Num19z0">
    <w:name w:val="WW8Num19z0"/>
    <w:rPr>
      <w:rFonts w:ascii="Symbol" w:eastAsia="Symbol" w:hAnsi="Symbol" w:cs="Symbol"/>
      <w:sz w:val="20"/>
    </w:rPr>
  </w:style>
  <w:style w:type="character" w:customStyle="1" w:styleId="WW8Num19z1">
    <w:name w:val="WW8Num19z1"/>
    <w:rPr>
      <w:rFonts w:ascii="Courier New" w:eastAsia="Courier New" w:hAnsi="Courier New" w:cs="Courier New"/>
    </w:rPr>
  </w:style>
  <w:style w:type="character" w:customStyle="1" w:styleId="WW8Num19z2">
    <w:name w:val="WW8Num19z2"/>
    <w:rPr>
      <w:rFonts w:ascii="Wingdings" w:eastAsia="Wingdings" w:hAnsi="Wingdings" w:cs="Wingdings"/>
    </w:rPr>
  </w:style>
  <w:style w:type="character" w:customStyle="1" w:styleId="WW8Num19z3">
    <w:name w:val="WW8Num19z3"/>
    <w:rPr>
      <w:rFonts w:ascii="Symbol" w:eastAsia="Symbol" w:hAnsi="Symbol" w:cs="Symbol"/>
    </w:rPr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TekstprzypisukocowegoZnak">
    <w:name w:val="Tekst przypisu końcowego Znak"/>
    <w:basedOn w:val="Domylnaczcionkaakapitu"/>
    <w:rPr>
      <w:sz w:val="20"/>
      <w:szCs w:val="20"/>
    </w:rPr>
  </w:style>
  <w:style w:type="character" w:customStyle="1" w:styleId="EndnoteSymbol">
    <w:name w:val="Endnote Symbol"/>
    <w:rPr>
      <w:position w:val="0"/>
      <w:vertAlign w:val="superscript"/>
    </w:rPr>
  </w:style>
  <w:style w:type="character" w:customStyle="1" w:styleId="EndnoteCharacters">
    <w:name w:val="Endnote Characters"/>
    <w:basedOn w:val="Domylnaczcionkaakapitu"/>
    <w:rPr>
      <w:position w:val="0"/>
      <w:vertAlign w:val="superscript"/>
    </w:rPr>
  </w:style>
  <w:style w:type="character" w:styleId="Odwoaniedokomentarza">
    <w:name w:val="annotation reference"/>
    <w:basedOn w:val="Domylnaczcionkaakapitu"/>
    <w:rPr>
      <w:sz w:val="16"/>
      <w:szCs w:val="16"/>
    </w:rPr>
  </w:style>
  <w:style w:type="character" w:customStyle="1" w:styleId="TekstkomentarzaZnak">
    <w:name w:val="Tekst komentarza Znak"/>
    <w:basedOn w:val="Domylnaczcionkaakapitu"/>
    <w:rPr>
      <w:sz w:val="20"/>
      <w:szCs w:val="20"/>
    </w:rPr>
  </w:style>
  <w:style w:type="character" w:customStyle="1" w:styleId="TematkomentarzaZnak">
    <w:name w:val="Temat komentarza Znak"/>
    <w:basedOn w:val="TekstkomentarzaZnak"/>
    <w:rPr>
      <w:b/>
      <w:bCs/>
      <w:sz w:val="20"/>
      <w:szCs w:val="20"/>
    </w:rPr>
  </w:style>
  <w:style w:type="character" w:customStyle="1" w:styleId="TekstdymkaZnak">
    <w:name w:val="Tekst dymka Znak"/>
    <w:basedOn w:val="Domylnaczcionkaakapitu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  <w:rPr>
      <w:rFonts w:cs="Courier New"/>
    </w:rPr>
  </w:style>
  <w:style w:type="character" w:customStyle="1" w:styleId="ListLabel7">
    <w:name w:val="ListLabel 7"/>
    <w:rPr>
      <w:rFonts w:cs="Courier New"/>
    </w:rPr>
  </w:style>
  <w:style w:type="character" w:customStyle="1" w:styleId="ListLabel8">
    <w:name w:val="ListLabel 8"/>
    <w:rPr>
      <w:rFonts w:cs="Courier New"/>
    </w:rPr>
  </w:style>
  <w:style w:type="character" w:customStyle="1" w:styleId="ListLabel9">
    <w:name w:val="ListLabel 9"/>
    <w:rPr>
      <w:rFonts w:cs="Courier New"/>
    </w:rPr>
  </w:style>
  <w:style w:type="character" w:customStyle="1" w:styleId="ListLabel10">
    <w:name w:val="ListLabel 10"/>
    <w:rPr>
      <w:rFonts w:cs="Courier New"/>
    </w:rPr>
  </w:style>
  <w:style w:type="character" w:customStyle="1" w:styleId="ListLabel11">
    <w:name w:val="ListLabel 11"/>
    <w:rPr>
      <w:rFonts w:cs="Courier New"/>
    </w:rPr>
  </w:style>
  <w:style w:type="character" w:customStyle="1" w:styleId="ListLabel12">
    <w:name w:val="ListLabel 12"/>
    <w:rPr>
      <w:rFonts w:cs="Courier New"/>
    </w:rPr>
  </w:style>
  <w:style w:type="character" w:customStyle="1" w:styleId="ListLabel13">
    <w:name w:val="ListLabel 13"/>
    <w:rPr>
      <w:rFonts w:cs="Courier New"/>
    </w:rPr>
  </w:style>
  <w:style w:type="character" w:customStyle="1" w:styleId="ListLabel14">
    <w:name w:val="ListLabel 14"/>
    <w:rPr>
      <w:rFonts w:cs="Courier New"/>
    </w:rPr>
  </w:style>
  <w:style w:type="character" w:customStyle="1" w:styleId="ListLabel15">
    <w:name w:val="ListLabel 15"/>
    <w:rPr>
      <w:rFonts w:cs="Courier New"/>
    </w:rPr>
  </w:style>
  <w:style w:type="character" w:customStyle="1" w:styleId="ListLabel16">
    <w:name w:val="ListLabel 16"/>
    <w:rPr>
      <w:rFonts w:cs="Courier New"/>
    </w:rPr>
  </w:style>
  <w:style w:type="character" w:customStyle="1" w:styleId="ListLabel17">
    <w:name w:val="ListLabel 17"/>
    <w:rPr>
      <w:rFonts w:cs="Courier New"/>
    </w:rPr>
  </w:style>
  <w:style w:type="character" w:customStyle="1" w:styleId="ListLabel18">
    <w:name w:val="ListLabel 18"/>
    <w:rPr>
      <w:rFonts w:cs="Courier New"/>
    </w:rPr>
  </w:style>
  <w:style w:type="character" w:customStyle="1" w:styleId="ListLabel19">
    <w:name w:val="ListLabel 19"/>
    <w:rPr>
      <w:rFonts w:cs="Courier New"/>
    </w:rPr>
  </w:style>
  <w:style w:type="character" w:customStyle="1" w:styleId="ListLabel20">
    <w:name w:val="ListLabel 20"/>
    <w:rPr>
      <w:rFonts w:cs="Courier New"/>
    </w:rPr>
  </w:style>
  <w:style w:type="character" w:customStyle="1" w:styleId="ListLabel21">
    <w:name w:val="ListLabel 21"/>
    <w:rPr>
      <w:rFonts w:cs="Courier New"/>
    </w:rPr>
  </w:style>
  <w:style w:type="character" w:customStyle="1" w:styleId="ListLabel22">
    <w:name w:val="ListLabel 22"/>
    <w:rPr>
      <w:rFonts w:cs="Courier New"/>
    </w:rPr>
  </w:style>
  <w:style w:type="character" w:customStyle="1" w:styleId="ListLabel23">
    <w:name w:val="ListLabel 23"/>
    <w:rPr>
      <w:rFonts w:cs="Courier New"/>
    </w:rPr>
  </w:style>
  <w:style w:type="character" w:customStyle="1" w:styleId="ListLabel24">
    <w:name w:val="ListLabel 24"/>
    <w:rPr>
      <w:rFonts w:cs="Courier New"/>
    </w:rPr>
  </w:style>
  <w:style w:type="character" w:customStyle="1" w:styleId="ListLabel25">
    <w:name w:val="ListLabel 25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26">
    <w:name w:val="ListLabel 26"/>
    <w:rPr>
      <w:rFonts w:cs="Courier New"/>
    </w:rPr>
  </w:style>
  <w:style w:type="character" w:customStyle="1" w:styleId="ListLabel27">
    <w:name w:val="ListLabel 27"/>
    <w:rPr>
      <w:rFonts w:cs="Courier New"/>
    </w:rPr>
  </w:style>
  <w:style w:type="character" w:customStyle="1" w:styleId="ListLabel28">
    <w:name w:val="ListLabel 28"/>
    <w:rPr>
      <w:rFonts w:cs="Courier New"/>
    </w:rPr>
  </w:style>
  <w:style w:type="character" w:customStyle="1" w:styleId="ListLabel29">
    <w:name w:val="ListLabel 29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30">
    <w:name w:val="ListLabel 30"/>
    <w:rPr>
      <w:rFonts w:cs="Courier New"/>
    </w:rPr>
  </w:style>
  <w:style w:type="character" w:customStyle="1" w:styleId="ListLabel31">
    <w:name w:val="ListLabel 31"/>
    <w:rPr>
      <w:rFonts w:cs="Courier New"/>
    </w:rPr>
  </w:style>
  <w:style w:type="character" w:customStyle="1" w:styleId="ListLabel32">
    <w:name w:val="ListLabel 32"/>
    <w:rPr>
      <w:rFonts w:cs="Courier New"/>
    </w:rPr>
  </w:style>
  <w:style w:type="character" w:customStyle="1" w:styleId="ListLabel33">
    <w:name w:val="ListLabel 33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34">
    <w:name w:val="ListLabel 34"/>
    <w:rPr>
      <w:rFonts w:cs="Courier New"/>
    </w:rPr>
  </w:style>
  <w:style w:type="character" w:customStyle="1" w:styleId="ListLabel35">
    <w:name w:val="ListLabel 35"/>
    <w:rPr>
      <w:rFonts w:cs="Courier New"/>
    </w:rPr>
  </w:style>
  <w:style w:type="character" w:customStyle="1" w:styleId="ListLabel36">
    <w:name w:val="ListLabel 36"/>
    <w:rPr>
      <w:rFonts w:cs="Courier New"/>
    </w:rPr>
  </w:style>
  <w:style w:type="character" w:customStyle="1" w:styleId="ListLabel37">
    <w:name w:val="ListLabel 37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38">
    <w:name w:val="ListLabel 38"/>
    <w:rPr>
      <w:rFonts w:cs="Courier New"/>
    </w:rPr>
  </w:style>
  <w:style w:type="character" w:customStyle="1" w:styleId="ListLabel39">
    <w:name w:val="ListLabel 39"/>
    <w:rPr>
      <w:rFonts w:cs="Courier New"/>
    </w:rPr>
  </w:style>
  <w:style w:type="character" w:customStyle="1" w:styleId="ListLabel40">
    <w:name w:val="ListLabel 40"/>
    <w:rPr>
      <w:rFonts w:cs="Courier New"/>
    </w:rPr>
  </w:style>
  <w:style w:type="character" w:customStyle="1" w:styleId="ListLabel41">
    <w:name w:val="ListLabel 41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42">
    <w:name w:val="ListLabel 42"/>
    <w:rPr>
      <w:rFonts w:cs="Courier New"/>
    </w:rPr>
  </w:style>
  <w:style w:type="character" w:customStyle="1" w:styleId="ListLabel43">
    <w:name w:val="ListLabel 43"/>
    <w:rPr>
      <w:rFonts w:cs="Courier New"/>
    </w:rPr>
  </w:style>
  <w:style w:type="character" w:customStyle="1" w:styleId="ListLabel44">
    <w:name w:val="ListLabel 44"/>
    <w:rPr>
      <w:rFonts w:cs="Courier New"/>
    </w:rPr>
  </w:style>
  <w:style w:type="character" w:customStyle="1" w:styleId="ListLabel45">
    <w:name w:val="ListLabel 45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46">
    <w:name w:val="ListLabel 46"/>
    <w:rPr>
      <w:rFonts w:cs="Courier New"/>
    </w:rPr>
  </w:style>
  <w:style w:type="character" w:customStyle="1" w:styleId="ListLabel47">
    <w:name w:val="ListLabel 47"/>
    <w:rPr>
      <w:rFonts w:cs="Courier New"/>
    </w:rPr>
  </w:style>
  <w:style w:type="character" w:customStyle="1" w:styleId="ListLabel48">
    <w:name w:val="ListLabel 48"/>
    <w:rPr>
      <w:rFonts w:cs="Courier New"/>
    </w:rPr>
  </w:style>
  <w:style w:type="character" w:customStyle="1" w:styleId="ListLabel49">
    <w:name w:val="ListLabel 49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50">
    <w:name w:val="ListLabel 50"/>
    <w:rPr>
      <w:rFonts w:cs="Courier New"/>
    </w:rPr>
  </w:style>
  <w:style w:type="character" w:customStyle="1" w:styleId="ListLabel51">
    <w:name w:val="ListLabel 51"/>
    <w:rPr>
      <w:rFonts w:cs="Courier New"/>
    </w:rPr>
  </w:style>
  <w:style w:type="character" w:customStyle="1" w:styleId="ListLabel52">
    <w:name w:val="ListLabel 52"/>
    <w:rPr>
      <w:rFonts w:cs="Courier New"/>
    </w:rPr>
  </w:style>
  <w:style w:type="character" w:customStyle="1" w:styleId="ListLabel53">
    <w:name w:val="ListLabel 53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54">
    <w:name w:val="ListLabel 54"/>
    <w:rPr>
      <w:rFonts w:cs="Courier New"/>
    </w:rPr>
  </w:style>
  <w:style w:type="character" w:customStyle="1" w:styleId="ListLabel55">
    <w:name w:val="ListLabel 55"/>
    <w:rPr>
      <w:rFonts w:cs="Courier New"/>
    </w:rPr>
  </w:style>
  <w:style w:type="character" w:customStyle="1" w:styleId="ListLabel56">
    <w:name w:val="ListLabel 56"/>
    <w:rPr>
      <w:rFonts w:cs="Courier New"/>
    </w:rPr>
  </w:style>
  <w:style w:type="character" w:customStyle="1" w:styleId="ListLabel57">
    <w:name w:val="ListLabel 57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58">
    <w:name w:val="ListLabel 58"/>
    <w:rPr>
      <w:rFonts w:cs="Courier New"/>
    </w:rPr>
  </w:style>
  <w:style w:type="character" w:customStyle="1" w:styleId="ListLabel59">
    <w:name w:val="ListLabel 59"/>
    <w:rPr>
      <w:rFonts w:cs="Courier New"/>
    </w:rPr>
  </w:style>
  <w:style w:type="character" w:customStyle="1" w:styleId="ListLabel60">
    <w:name w:val="ListLabel 60"/>
    <w:rPr>
      <w:rFonts w:cs="Courier New"/>
    </w:rPr>
  </w:style>
  <w:style w:type="character" w:customStyle="1" w:styleId="ListLabel61">
    <w:name w:val="ListLabel 61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62">
    <w:name w:val="ListLabel 62"/>
    <w:rPr>
      <w:rFonts w:cs="Courier New"/>
    </w:rPr>
  </w:style>
  <w:style w:type="character" w:customStyle="1" w:styleId="ListLabel63">
    <w:name w:val="ListLabel 63"/>
    <w:rPr>
      <w:rFonts w:cs="Courier New"/>
    </w:rPr>
  </w:style>
  <w:style w:type="character" w:customStyle="1" w:styleId="ListLabel64">
    <w:name w:val="ListLabel 64"/>
    <w:rPr>
      <w:rFonts w:cs="Courier New"/>
    </w:rPr>
  </w:style>
  <w:style w:type="character" w:customStyle="1" w:styleId="ListLabel65">
    <w:name w:val="ListLabel 65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66">
    <w:name w:val="ListLabel 66"/>
    <w:rPr>
      <w:rFonts w:cs="Courier New"/>
    </w:rPr>
  </w:style>
  <w:style w:type="character" w:customStyle="1" w:styleId="ListLabel67">
    <w:name w:val="ListLabel 67"/>
    <w:rPr>
      <w:rFonts w:cs="Courier New"/>
    </w:rPr>
  </w:style>
  <w:style w:type="character" w:customStyle="1" w:styleId="ListLabel68">
    <w:name w:val="ListLabel 68"/>
    <w:rPr>
      <w:rFonts w:cs="Courier New"/>
    </w:rPr>
  </w:style>
  <w:style w:type="character" w:customStyle="1" w:styleId="ListLabel69">
    <w:name w:val="ListLabel 69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70">
    <w:name w:val="ListLabel 70"/>
    <w:rPr>
      <w:rFonts w:cs="Courier New"/>
    </w:rPr>
  </w:style>
  <w:style w:type="character" w:customStyle="1" w:styleId="ListLabel71">
    <w:name w:val="ListLabel 71"/>
    <w:rPr>
      <w:rFonts w:cs="Courier New"/>
    </w:rPr>
  </w:style>
  <w:style w:type="character" w:customStyle="1" w:styleId="ListLabel72">
    <w:name w:val="ListLabel 72"/>
    <w:rPr>
      <w:rFonts w:cs="Courier New"/>
    </w:rPr>
  </w:style>
  <w:style w:type="character" w:customStyle="1" w:styleId="ListLabel73">
    <w:name w:val="ListLabel 73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74">
    <w:name w:val="ListLabel 74"/>
    <w:rPr>
      <w:rFonts w:cs="Courier New"/>
    </w:rPr>
  </w:style>
  <w:style w:type="character" w:customStyle="1" w:styleId="ListLabel75">
    <w:name w:val="ListLabel 75"/>
    <w:rPr>
      <w:rFonts w:cs="Courier New"/>
    </w:rPr>
  </w:style>
  <w:style w:type="character" w:customStyle="1" w:styleId="ListLabel76">
    <w:name w:val="ListLabel 76"/>
    <w:rPr>
      <w:rFonts w:cs="Courier New"/>
    </w:rPr>
  </w:style>
  <w:style w:type="character" w:customStyle="1" w:styleId="ListLabel77">
    <w:name w:val="ListLabel 77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78">
    <w:name w:val="ListLabel 78"/>
    <w:rPr>
      <w:rFonts w:cs="Courier New"/>
    </w:rPr>
  </w:style>
  <w:style w:type="character" w:customStyle="1" w:styleId="ListLabel79">
    <w:name w:val="ListLabel 79"/>
    <w:rPr>
      <w:rFonts w:cs="Courier New"/>
    </w:rPr>
  </w:style>
  <w:style w:type="character" w:customStyle="1" w:styleId="ListLabel80">
    <w:name w:val="ListLabel 80"/>
    <w:rPr>
      <w:rFonts w:cs="Courier New"/>
    </w:rPr>
  </w:style>
  <w:style w:type="character" w:customStyle="1" w:styleId="ListLabel81">
    <w:name w:val="ListLabel 81"/>
    <w:rPr>
      <w:rFonts w:cs="Courier New"/>
    </w:rPr>
  </w:style>
  <w:style w:type="character" w:customStyle="1" w:styleId="ListLabel82">
    <w:name w:val="ListLabel 82"/>
    <w:rPr>
      <w:rFonts w:cs="Courier New"/>
    </w:rPr>
  </w:style>
  <w:style w:type="character" w:customStyle="1" w:styleId="ListLabel83">
    <w:name w:val="ListLabel 83"/>
    <w:rPr>
      <w:rFonts w:cs="Courier New"/>
    </w:rPr>
  </w:style>
  <w:style w:type="character" w:customStyle="1" w:styleId="ListLabel84">
    <w:name w:val="ListLabel 84"/>
    <w:rPr>
      <w:rFonts w:ascii="Times New Roman" w:eastAsia="Times New Roman" w:hAnsi="Times New Roman" w:cs="Symbol"/>
      <w:sz w:val="20"/>
    </w:rPr>
  </w:style>
  <w:style w:type="character" w:customStyle="1" w:styleId="ListLabel85">
    <w:name w:val="ListLabel 85"/>
    <w:rPr>
      <w:rFonts w:cs="Courier New"/>
    </w:rPr>
  </w:style>
  <w:style w:type="character" w:customStyle="1" w:styleId="ListLabel86">
    <w:name w:val="ListLabel 86"/>
    <w:rPr>
      <w:rFonts w:cs="Wingdings"/>
    </w:rPr>
  </w:style>
  <w:style w:type="character" w:customStyle="1" w:styleId="ListLabel87">
    <w:name w:val="ListLabel 87"/>
    <w:rPr>
      <w:rFonts w:cs="Symbol"/>
    </w:rPr>
  </w:style>
  <w:style w:type="character" w:customStyle="1" w:styleId="ListLabel88">
    <w:name w:val="ListLabel 88"/>
    <w:rPr>
      <w:rFonts w:cs="Courier New"/>
    </w:rPr>
  </w:style>
  <w:style w:type="character" w:customStyle="1" w:styleId="ListLabel89">
    <w:name w:val="ListLabel 89"/>
    <w:rPr>
      <w:rFonts w:cs="Wingdings"/>
    </w:rPr>
  </w:style>
  <w:style w:type="character" w:customStyle="1" w:styleId="ListLabel90">
    <w:name w:val="ListLabel 90"/>
    <w:rPr>
      <w:rFonts w:cs="Symbol"/>
    </w:rPr>
  </w:style>
  <w:style w:type="character" w:customStyle="1" w:styleId="ListLabel91">
    <w:name w:val="ListLabel 91"/>
    <w:rPr>
      <w:rFonts w:cs="Courier New"/>
    </w:rPr>
  </w:style>
  <w:style w:type="character" w:customStyle="1" w:styleId="ListLabel92">
    <w:name w:val="ListLabel 92"/>
    <w:rPr>
      <w:rFonts w:cs="Wingdings"/>
    </w:rPr>
  </w:style>
  <w:style w:type="character" w:customStyle="1" w:styleId="ListLabel93">
    <w:name w:val="ListLabel 93"/>
    <w:rPr>
      <w:rFonts w:ascii="Times New Roman" w:eastAsia="Times New Roman" w:hAnsi="Times New Roman" w:cs="Symbol"/>
      <w:sz w:val="20"/>
    </w:rPr>
  </w:style>
  <w:style w:type="character" w:customStyle="1" w:styleId="ListLabel94">
    <w:name w:val="ListLabel 94"/>
    <w:rPr>
      <w:rFonts w:cs="Courier New"/>
    </w:rPr>
  </w:style>
  <w:style w:type="character" w:customStyle="1" w:styleId="ListLabel95">
    <w:name w:val="ListLabel 95"/>
    <w:rPr>
      <w:rFonts w:cs="Wingdings"/>
    </w:rPr>
  </w:style>
  <w:style w:type="character" w:customStyle="1" w:styleId="ListLabel96">
    <w:name w:val="ListLabel 96"/>
    <w:rPr>
      <w:rFonts w:cs="Symbol"/>
    </w:rPr>
  </w:style>
  <w:style w:type="character" w:customStyle="1" w:styleId="ListLabel97">
    <w:name w:val="ListLabel 97"/>
    <w:rPr>
      <w:rFonts w:cs="Courier New"/>
    </w:rPr>
  </w:style>
  <w:style w:type="character" w:customStyle="1" w:styleId="ListLabel98">
    <w:name w:val="ListLabel 98"/>
    <w:rPr>
      <w:rFonts w:cs="Wingdings"/>
    </w:rPr>
  </w:style>
  <w:style w:type="character" w:customStyle="1" w:styleId="ListLabel99">
    <w:name w:val="ListLabel 99"/>
    <w:rPr>
      <w:rFonts w:cs="Symbol"/>
    </w:rPr>
  </w:style>
  <w:style w:type="character" w:customStyle="1" w:styleId="ListLabel100">
    <w:name w:val="ListLabel 100"/>
    <w:rPr>
      <w:rFonts w:cs="Courier New"/>
    </w:rPr>
  </w:style>
  <w:style w:type="character" w:customStyle="1" w:styleId="ListLabel101">
    <w:name w:val="ListLabel 101"/>
    <w:rPr>
      <w:rFonts w:cs="Wingdings"/>
    </w:rPr>
  </w:style>
  <w:style w:type="character" w:customStyle="1" w:styleId="ListLabel102">
    <w:name w:val="ListLabel 102"/>
    <w:rPr>
      <w:rFonts w:ascii="Times New Roman" w:eastAsia="Times New Roman" w:hAnsi="Times New Roman" w:cs="Symbol"/>
      <w:sz w:val="20"/>
    </w:rPr>
  </w:style>
  <w:style w:type="character" w:customStyle="1" w:styleId="ListLabel103">
    <w:name w:val="ListLabel 103"/>
    <w:rPr>
      <w:rFonts w:cs="Courier New"/>
    </w:rPr>
  </w:style>
  <w:style w:type="character" w:customStyle="1" w:styleId="ListLabel104">
    <w:name w:val="ListLabel 104"/>
    <w:rPr>
      <w:rFonts w:cs="Wingdings"/>
    </w:rPr>
  </w:style>
  <w:style w:type="character" w:customStyle="1" w:styleId="ListLabel105">
    <w:name w:val="ListLabel 105"/>
    <w:rPr>
      <w:rFonts w:cs="Symbol"/>
    </w:rPr>
  </w:style>
  <w:style w:type="character" w:customStyle="1" w:styleId="ListLabel106">
    <w:name w:val="ListLabel 106"/>
    <w:rPr>
      <w:rFonts w:cs="Courier New"/>
    </w:rPr>
  </w:style>
  <w:style w:type="character" w:customStyle="1" w:styleId="ListLabel107">
    <w:name w:val="ListLabel 107"/>
    <w:rPr>
      <w:rFonts w:cs="Wingdings"/>
    </w:rPr>
  </w:style>
  <w:style w:type="character" w:customStyle="1" w:styleId="ListLabel108">
    <w:name w:val="ListLabel 108"/>
    <w:rPr>
      <w:rFonts w:cs="Symbol"/>
    </w:rPr>
  </w:style>
  <w:style w:type="character" w:customStyle="1" w:styleId="ListLabel109">
    <w:name w:val="ListLabel 109"/>
    <w:rPr>
      <w:rFonts w:cs="Courier New"/>
    </w:rPr>
  </w:style>
  <w:style w:type="character" w:customStyle="1" w:styleId="ListLabel110">
    <w:name w:val="ListLabel 110"/>
    <w:rPr>
      <w:rFonts w:cs="Wingdings"/>
    </w:rPr>
  </w:style>
  <w:style w:type="character" w:customStyle="1" w:styleId="ListLabel111">
    <w:name w:val="ListLabel 111"/>
    <w:rPr>
      <w:rFonts w:ascii="Times New Roman" w:eastAsia="Times New Roman" w:hAnsi="Times New Roman" w:cs="Symbol"/>
      <w:sz w:val="20"/>
    </w:rPr>
  </w:style>
  <w:style w:type="character" w:customStyle="1" w:styleId="ListLabel112">
    <w:name w:val="ListLabel 112"/>
    <w:rPr>
      <w:rFonts w:cs="Courier New"/>
    </w:rPr>
  </w:style>
  <w:style w:type="character" w:customStyle="1" w:styleId="ListLabel113">
    <w:name w:val="ListLabel 113"/>
    <w:rPr>
      <w:rFonts w:cs="Wingdings"/>
    </w:rPr>
  </w:style>
  <w:style w:type="character" w:customStyle="1" w:styleId="ListLabel114">
    <w:name w:val="ListLabel 114"/>
    <w:rPr>
      <w:rFonts w:cs="Symbol"/>
    </w:rPr>
  </w:style>
  <w:style w:type="character" w:customStyle="1" w:styleId="ListLabel115">
    <w:name w:val="ListLabel 115"/>
    <w:rPr>
      <w:rFonts w:cs="Courier New"/>
    </w:rPr>
  </w:style>
  <w:style w:type="character" w:customStyle="1" w:styleId="ListLabel116">
    <w:name w:val="ListLabel 116"/>
    <w:rPr>
      <w:rFonts w:cs="Wingdings"/>
    </w:rPr>
  </w:style>
  <w:style w:type="character" w:customStyle="1" w:styleId="ListLabel117">
    <w:name w:val="ListLabel 117"/>
    <w:rPr>
      <w:rFonts w:cs="Symbol"/>
    </w:rPr>
  </w:style>
  <w:style w:type="character" w:customStyle="1" w:styleId="ListLabel118">
    <w:name w:val="ListLabel 118"/>
    <w:rPr>
      <w:rFonts w:cs="Courier New"/>
    </w:rPr>
  </w:style>
  <w:style w:type="character" w:customStyle="1" w:styleId="ListLabel119">
    <w:name w:val="ListLabel 119"/>
    <w:rPr>
      <w:rFonts w:cs="Wingdings"/>
    </w:rPr>
  </w:style>
  <w:style w:type="character" w:customStyle="1" w:styleId="ListLabel120">
    <w:name w:val="ListLabel 120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21">
    <w:name w:val="ListLabel 121"/>
    <w:rPr>
      <w:rFonts w:cs="Courier New"/>
    </w:rPr>
  </w:style>
  <w:style w:type="character" w:customStyle="1" w:styleId="ListLabel122">
    <w:name w:val="ListLabel 122"/>
    <w:rPr>
      <w:rFonts w:cs="Wingdings"/>
    </w:rPr>
  </w:style>
  <w:style w:type="character" w:customStyle="1" w:styleId="ListLabel123">
    <w:name w:val="ListLabel 123"/>
    <w:rPr>
      <w:rFonts w:cs="Symbol"/>
    </w:rPr>
  </w:style>
  <w:style w:type="character" w:customStyle="1" w:styleId="ListLabel124">
    <w:name w:val="ListLabel 124"/>
    <w:rPr>
      <w:rFonts w:cs="Courier New"/>
    </w:rPr>
  </w:style>
  <w:style w:type="character" w:customStyle="1" w:styleId="ListLabel125">
    <w:name w:val="ListLabel 125"/>
    <w:rPr>
      <w:rFonts w:cs="Wingdings"/>
    </w:rPr>
  </w:style>
  <w:style w:type="character" w:customStyle="1" w:styleId="ListLabel126">
    <w:name w:val="ListLabel 126"/>
    <w:rPr>
      <w:rFonts w:cs="Symbol"/>
    </w:rPr>
  </w:style>
  <w:style w:type="character" w:customStyle="1" w:styleId="ListLabel127">
    <w:name w:val="ListLabel 127"/>
    <w:rPr>
      <w:rFonts w:cs="Courier New"/>
    </w:rPr>
  </w:style>
  <w:style w:type="character" w:customStyle="1" w:styleId="ListLabel128">
    <w:name w:val="ListLabel 128"/>
    <w:rPr>
      <w:rFonts w:cs="Wingdings"/>
    </w:rPr>
  </w:style>
  <w:style w:type="character" w:customStyle="1" w:styleId="ListLabel129">
    <w:name w:val="ListLabel 129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30">
    <w:name w:val="ListLabel 130"/>
    <w:rPr>
      <w:rFonts w:cs="Courier New"/>
    </w:rPr>
  </w:style>
  <w:style w:type="character" w:customStyle="1" w:styleId="ListLabel131">
    <w:name w:val="ListLabel 131"/>
    <w:rPr>
      <w:rFonts w:cs="Wingdings"/>
    </w:rPr>
  </w:style>
  <w:style w:type="character" w:customStyle="1" w:styleId="ListLabel132">
    <w:name w:val="ListLabel 132"/>
    <w:rPr>
      <w:rFonts w:cs="Symbol"/>
    </w:rPr>
  </w:style>
  <w:style w:type="character" w:customStyle="1" w:styleId="ListLabel133">
    <w:name w:val="ListLabel 133"/>
    <w:rPr>
      <w:rFonts w:cs="Courier New"/>
    </w:rPr>
  </w:style>
  <w:style w:type="character" w:customStyle="1" w:styleId="ListLabel134">
    <w:name w:val="ListLabel 134"/>
    <w:rPr>
      <w:rFonts w:cs="Wingdings"/>
    </w:rPr>
  </w:style>
  <w:style w:type="character" w:customStyle="1" w:styleId="ListLabel135">
    <w:name w:val="ListLabel 135"/>
    <w:rPr>
      <w:rFonts w:cs="Symbol"/>
    </w:rPr>
  </w:style>
  <w:style w:type="character" w:customStyle="1" w:styleId="ListLabel136">
    <w:name w:val="ListLabel 136"/>
    <w:rPr>
      <w:rFonts w:cs="Courier New"/>
    </w:rPr>
  </w:style>
  <w:style w:type="character" w:customStyle="1" w:styleId="ListLabel137">
    <w:name w:val="ListLabel 137"/>
    <w:rPr>
      <w:rFonts w:cs="Wingdings"/>
    </w:rPr>
  </w:style>
  <w:style w:type="character" w:customStyle="1" w:styleId="ListLabel138">
    <w:name w:val="ListLabel 138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39">
    <w:name w:val="ListLabel 139"/>
    <w:rPr>
      <w:rFonts w:cs="Courier New"/>
    </w:rPr>
  </w:style>
  <w:style w:type="character" w:customStyle="1" w:styleId="ListLabel140">
    <w:name w:val="ListLabel 140"/>
    <w:rPr>
      <w:rFonts w:cs="Wingdings"/>
    </w:rPr>
  </w:style>
  <w:style w:type="character" w:customStyle="1" w:styleId="ListLabel141">
    <w:name w:val="ListLabel 141"/>
    <w:rPr>
      <w:rFonts w:cs="Symbol"/>
    </w:rPr>
  </w:style>
  <w:style w:type="character" w:customStyle="1" w:styleId="ListLabel142">
    <w:name w:val="ListLabel 142"/>
    <w:rPr>
      <w:rFonts w:cs="Courier New"/>
    </w:rPr>
  </w:style>
  <w:style w:type="character" w:customStyle="1" w:styleId="ListLabel143">
    <w:name w:val="ListLabel 143"/>
    <w:rPr>
      <w:rFonts w:cs="Wingdings"/>
    </w:rPr>
  </w:style>
  <w:style w:type="character" w:customStyle="1" w:styleId="ListLabel144">
    <w:name w:val="ListLabel 144"/>
    <w:rPr>
      <w:rFonts w:cs="Symbol"/>
    </w:rPr>
  </w:style>
  <w:style w:type="character" w:customStyle="1" w:styleId="ListLabel145">
    <w:name w:val="ListLabel 145"/>
    <w:rPr>
      <w:rFonts w:cs="Courier New"/>
    </w:rPr>
  </w:style>
  <w:style w:type="character" w:customStyle="1" w:styleId="ListLabel146">
    <w:name w:val="ListLabel 146"/>
    <w:rPr>
      <w:rFonts w:cs="Wingdings"/>
    </w:rPr>
  </w:style>
  <w:style w:type="character" w:customStyle="1" w:styleId="ListLabel147">
    <w:name w:val="ListLabel 147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48">
    <w:name w:val="ListLabel 148"/>
    <w:rPr>
      <w:rFonts w:cs="Courier New"/>
    </w:rPr>
  </w:style>
  <w:style w:type="character" w:customStyle="1" w:styleId="ListLabel149">
    <w:name w:val="ListLabel 149"/>
    <w:rPr>
      <w:rFonts w:cs="Wingdings"/>
    </w:rPr>
  </w:style>
  <w:style w:type="character" w:customStyle="1" w:styleId="ListLabel150">
    <w:name w:val="ListLabel 150"/>
    <w:rPr>
      <w:rFonts w:cs="Symbol"/>
    </w:rPr>
  </w:style>
  <w:style w:type="character" w:customStyle="1" w:styleId="ListLabel151">
    <w:name w:val="ListLabel 151"/>
    <w:rPr>
      <w:rFonts w:cs="Courier New"/>
    </w:rPr>
  </w:style>
  <w:style w:type="character" w:customStyle="1" w:styleId="ListLabel152">
    <w:name w:val="ListLabel 152"/>
    <w:rPr>
      <w:rFonts w:cs="Wingdings"/>
    </w:rPr>
  </w:style>
  <w:style w:type="character" w:customStyle="1" w:styleId="ListLabel153">
    <w:name w:val="ListLabel 153"/>
    <w:rPr>
      <w:rFonts w:cs="Symbol"/>
    </w:rPr>
  </w:style>
  <w:style w:type="character" w:customStyle="1" w:styleId="ListLabel154">
    <w:name w:val="ListLabel 154"/>
    <w:rPr>
      <w:rFonts w:cs="Courier New"/>
    </w:rPr>
  </w:style>
  <w:style w:type="character" w:customStyle="1" w:styleId="ListLabel155">
    <w:name w:val="ListLabel 155"/>
    <w:rPr>
      <w:rFonts w:cs="Wingdings"/>
    </w:rPr>
  </w:style>
  <w:style w:type="character" w:customStyle="1" w:styleId="ListLabel156">
    <w:name w:val="ListLabel 156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57">
    <w:name w:val="ListLabel 157"/>
    <w:rPr>
      <w:rFonts w:cs="Courier New"/>
    </w:rPr>
  </w:style>
  <w:style w:type="character" w:customStyle="1" w:styleId="ListLabel158">
    <w:name w:val="ListLabel 158"/>
    <w:rPr>
      <w:rFonts w:cs="Wingdings"/>
    </w:rPr>
  </w:style>
  <w:style w:type="character" w:customStyle="1" w:styleId="ListLabel159">
    <w:name w:val="ListLabel 159"/>
    <w:rPr>
      <w:rFonts w:cs="Symbol"/>
    </w:rPr>
  </w:style>
  <w:style w:type="character" w:customStyle="1" w:styleId="ListLabel160">
    <w:name w:val="ListLabel 160"/>
    <w:rPr>
      <w:rFonts w:cs="Courier New"/>
    </w:rPr>
  </w:style>
  <w:style w:type="character" w:customStyle="1" w:styleId="ListLabel161">
    <w:name w:val="ListLabel 161"/>
    <w:rPr>
      <w:rFonts w:cs="Wingdings"/>
    </w:rPr>
  </w:style>
  <w:style w:type="character" w:customStyle="1" w:styleId="ListLabel162">
    <w:name w:val="ListLabel 162"/>
    <w:rPr>
      <w:rFonts w:cs="Symbol"/>
    </w:rPr>
  </w:style>
  <w:style w:type="character" w:customStyle="1" w:styleId="ListLabel163">
    <w:name w:val="ListLabel 163"/>
    <w:rPr>
      <w:rFonts w:cs="Courier New"/>
    </w:rPr>
  </w:style>
  <w:style w:type="character" w:customStyle="1" w:styleId="ListLabel164">
    <w:name w:val="ListLabel 164"/>
    <w:rPr>
      <w:rFonts w:cs="Wingdings"/>
    </w:rPr>
  </w:style>
  <w:style w:type="character" w:customStyle="1" w:styleId="ListLabel165">
    <w:name w:val="ListLabel 165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66">
    <w:name w:val="ListLabel 166"/>
    <w:rPr>
      <w:rFonts w:cs="Courier New"/>
    </w:rPr>
  </w:style>
  <w:style w:type="character" w:customStyle="1" w:styleId="ListLabel167">
    <w:name w:val="ListLabel 167"/>
    <w:rPr>
      <w:rFonts w:cs="Wingdings"/>
    </w:rPr>
  </w:style>
  <w:style w:type="character" w:customStyle="1" w:styleId="ListLabel168">
    <w:name w:val="ListLabel 168"/>
    <w:rPr>
      <w:rFonts w:cs="Symbol"/>
    </w:rPr>
  </w:style>
  <w:style w:type="character" w:customStyle="1" w:styleId="ListLabel169">
    <w:name w:val="ListLabel 169"/>
    <w:rPr>
      <w:rFonts w:cs="Courier New"/>
    </w:rPr>
  </w:style>
  <w:style w:type="character" w:customStyle="1" w:styleId="ListLabel170">
    <w:name w:val="ListLabel 170"/>
    <w:rPr>
      <w:rFonts w:cs="Wingdings"/>
    </w:rPr>
  </w:style>
  <w:style w:type="character" w:customStyle="1" w:styleId="ListLabel171">
    <w:name w:val="ListLabel 171"/>
    <w:rPr>
      <w:rFonts w:cs="Symbol"/>
    </w:rPr>
  </w:style>
  <w:style w:type="character" w:customStyle="1" w:styleId="ListLabel172">
    <w:name w:val="ListLabel 172"/>
    <w:rPr>
      <w:rFonts w:cs="Courier New"/>
    </w:rPr>
  </w:style>
  <w:style w:type="character" w:customStyle="1" w:styleId="ListLabel173">
    <w:name w:val="ListLabel 173"/>
    <w:rPr>
      <w:rFonts w:cs="Wingdings"/>
    </w:rPr>
  </w:style>
  <w:style w:type="character" w:customStyle="1" w:styleId="ListLabel174">
    <w:name w:val="ListLabel 174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75">
    <w:name w:val="ListLabel 175"/>
    <w:rPr>
      <w:rFonts w:cs="Courier New"/>
    </w:rPr>
  </w:style>
  <w:style w:type="character" w:customStyle="1" w:styleId="ListLabel176">
    <w:name w:val="ListLabel 176"/>
    <w:rPr>
      <w:rFonts w:cs="Wingdings"/>
    </w:rPr>
  </w:style>
  <w:style w:type="character" w:customStyle="1" w:styleId="ListLabel177">
    <w:name w:val="ListLabel 177"/>
    <w:rPr>
      <w:rFonts w:cs="Symbol"/>
    </w:rPr>
  </w:style>
  <w:style w:type="character" w:customStyle="1" w:styleId="ListLabel178">
    <w:name w:val="ListLabel 178"/>
    <w:rPr>
      <w:rFonts w:cs="Courier New"/>
    </w:rPr>
  </w:style>
  <w:style w:type="character" w:customStyle="1" w:styleId="ListLabel179">
    <w:name w:val="ListLabel 179"/>
    <w:rPr>
      <w:rFonts w:cs="Wingdings"/>
    </w:rPr>
  </w:style>
  <w:style w:type="character" w:customStyle="1" w:styleId="ListLabel180">
    <w:name w:val="ListLabel 180"/>
    <w:rPr>
      <w:rFonts w:cs="Symbol"/>
    </w:rPr>
  </w:style>
  <w:style w:type="character" w:customStyle="1" w:styleId="ListLabel181">
    <w:name w:val="ListLabel 181"/>
    <w:rPr>
      <w:rFonts w:cs="Courier New"/>
    </w:rPr>
  </w:style>
  <w:style w:type="character" w:customStyle="1" w:styleId="ListLabel182">
    <w:name w:val="ListLabel 182"/>
    <w:rPr>
      <w:rFonts w:cs="Wingdings"/>
    </w:rPr>
  </w:style>
  <w:style w:type="character" w:customStyle="1" w:styleId="ListLabel183">
    <w:name w:val="ListLabel 183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84">
    <w:name w:val="ListLabel 184"/>
    <w:rPr>
      <w:rFonts w:cs="Courier New"/>
    </w:rPr>
  </w:style>
  <w:style w:type="character" w:customStyle="1" w:styleId="ListLabel185">
    <w:name w:val="ListLabel 185"/>
    <w:rPr>
      <w:rFonts w:cs="Wingdings"/>
    </w:rPr>
  </w:style>
  <w:style w:type="character" w:customStyle="1" w:styleId="ListLabel186">
    <w:name w:val="ListLabel 186"/>
    <w:rPr>
      <w:rFonts w:cs="Symbol"/>
    </w:rPr>
  </w:style>
  <w:style w:type="character" w:customStyle="1" w:styleId="ListLabel187">
    <w:name w:val="ListLabel 187"/>
    <w:rPr>
      <w:rFonts w:cs="Courier New"/>
    </w:rPr>
  </w:style>
  <w:style w:type="character" w:customStyle="1" w:styleId="ListLabel188">
    <w:name w:val="ListLabel 188"/>
    <w:rPr>
      <w:rFonts w:cs="Wingdings"/>
    </w:rPr>
  </w:style>
  <w:style w:type="character" w:customStyle="1" w:styleId="ListLabel189">
    <w:name w:val="ListLabel 189"/>
    <w:rPr>
      <w:rFonts w:cs="Symbol"/>
    </w:rPr>
  </w:style>
  <w:style w:type="character" w:customStyle="1" w:styleId="ListLabel190">
    <w:name w:val="ListLabel 190"/>
    <w:rPr>
      <w:rFonts w:cs="Courier New"/>
    </w:rPr>
  </w:style>
  <w:style w:type="character" w:customStyle="1" w:styleId="ListLabel191">
    <w:name w:val="ListLabel 191"/>
    <w:rPr>
      <w:rFonts w:cs="Wingdings"/>
    </w:rPr>
  </w:style>
  <w:style w:type="character" w:customStyle="1" w:styleId="ListLabel192">
    <w:name w:val="ListLabel 192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93">
    <w:name w:val="ListLabel 193"/>
    <w:rPr>
      <w:rFonts w:cs="Courier New"/>
    </w:rPr>
  </w:style>
  <w:style w:type="character" w:customStyle="1" w:styleId="ListLabel194">
    <w:name w:val="ListLabel 194"/>
    <w:rPr>
      <w:rFonts w:cs="Wingdings"/>
    </w:rPr>
  </w:style>
  <w:style w:type="character" w:customStyle="1" w:styleId="ListLabel195">
    <w:name w:val="ListLabel 195"/>
    <w:rPr>
      <w:rFonts w:cs="Symbol"/>
    </w:rPr>
  </w:style>
  <w:style w:type="character" w:customStyle="1" w:styleId="ListLabel196">
    <w:name w:val="ListLabel 196"/>
    <w:rPr>
      <w:rFonts w:cs="Courier New"/>
    </w:rPr>
  </w:style>
  <w:style w:type="character" w:customStyle="1" w:styleId="ListLabel197">
    <w:name w:val="ListLabel 197"/>
    <w:rPr>
      <w:rFonts w:cs="Wingdings"/>
    </w:rPr>
  </w:style>
  <w:style w:type="character" w:customStyle="1" w:styleId="ListLabel198">
    <w:name w:val="ListLabel 198"/>
    <w:rPr>
      <w:rFonts w:cs="Symbol"/>
    </w:rPr>
  </w:style>
  <w:style w:type="character" w:customStyle="1" w:styleId="ListLabel199">
    <w:name w:val="ListLabel 199"/>
    <w:rPr>
      <w:rFonts w:cs="Courier New"/>
    </w:rPr>
  </w:style>
  <w:style w:type="character" w:customStyle="1" w:styleId="ListLabel200">
    <w:name w:val="ListLabel 200"/>
    <w:rPr>
      <w:rFonts w:cs="Wingdings"/>
    </w:rPr>
  </w:style>
  <w:style w:type="character" w:customStyle="1" w:styleId="ListLabel201">
    <w:name w:val="ListLabel 201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202">
    <w:name w:val="ListLabel 202"/>
    <w:rPr>
      <w:rFonts w:cs="Courier New"/>
    </w:rPr>
  </w:style>
  <w:style w:type="character" w:customStyle="1" w:styleId="ListLabel203">
    <w:name w:val="ListLabel 203"/>
    <w:rPr>
      <w:rFonts w:cs="Wingdings"/>
    </w:rPr>
  </w:style>
  <w:style w:type="character" w:customStyle="1" w:styleId="ListLabel204">
    <w:name w:val="ListLabel 204"/>
    <w:rPr>
      <w:rFonts w:cs="Symbol"/>
    </w:rPr>
  </w:style>
  <w:style w:type="character" w:customStyle="1" w:styleId="ListLabel205">
    <w:name w:val="ListLabel 205"/>
    <w:rPr>
      <w:rFonts w:cs="Courier New"/>
    </w:rPr>
  </w:style>
  <w:style w:type="character" w:customStyle="1" w:styleId="ListLabel206">
    <w:name w:val="ListLabel 206"/>
    <w:rPr>
      <w:rFonts w:cs="Wingdings"/>
    </w:rPr>
  </w:style>
  <w:style w:type="character" w:customStyle="1" w:styleId="ListLabel207">
    <w:name w:val="ListLabel 207"/>
    <w:rPr>
      <w:rFonts w:cs="Symbol"/>
    </w:rPr>
  </w:style>
  <w:style w:type="character" w:customStyle="1" w:styleId="ListLabel208">
    <w:name w:val="ListLabel 208"/>
    <w:rPr>
      <w:rFonts w:cs="Courier New"/>
    </w:rPr>
  </w:style>
  <w:style w:type="character" w:customStyle="1" w:styleId="ListLabel209">
    <w:name w:val="ListLabel 209"/>
    <w:rPr>
      <w:rFonts w:cs="Wingdings"/>
    </w:rPr>
  </w:style>
  <w:style w:type="character" w:customStyle="1" w:styleId="ListLabel210">
    <w:name w:val="ListLabel 210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211">
    <w:name w:val="ListLabel 211"/>
    <w:rPr>
      <w:rFonts w:cs="Courier New"/>
    </w:rPr>
  </w:style>
  <w:style w:type="character" w:customStyle="1" w:styleId="ListLabel212">
    <w:name w:val="ListLabel 212"/>
    <w:rPr>
      <w:rFonts w:cs="Wingdings"/>
    </w:rPr>
  </w:style>
  <w:style w:type="character" w:customStyle="1" w:styleId="ListLabel213">
    <w:name w:val="ListLabel 213"/>
    <w:rPr>
      <w:rFonts w:cs="Symbol"/>
    </w:rPr>
  </w:style>
  <w:style w:type="character" w:customStyle="1" w:styleId="ListLabel214">
    <w:name w:val="ListLabel 214"/>
    <w:rPr>
      <w:rFonts w:cs="Courier New"/>
    </w:rPr>
  </w:style>
  <w:style w:type="character" w:customStyle="1" w:styleId="ListLabel215">
    <w:name w:val="ListLabel 215"/>
    <w:rPr>
      <w:rFonts w:cs="Wingdings"/>
    </w:rPr>
  </w:style>
  <w:style w:type="character" w:customStyle="1" w:styleId="ListLabel216">
    <w:name w:val="ListLabel 216"/>
    <w:rPr>
      <w:rFonts w:cs="Symbol"/>
    </w:rPr>
  </w:style>
  <w:style w:type="character" w:customStyle="1" w:styleId="ListLabel217">
    <w:name w:val="ListLabel 217"/>
    <w:rPr>
      <w:rFonts w:cs="Courier New"/>
    </w:rPr>
  </w:style>
  <w:style w:type="character" w:customStyle="1" w:styleId="ListLabel218">
    <w:name w:val="ListLabel 218"/>
    <w:rPr>
      <w:rFonts w:cs="Wingdings"/>
    </w:rPr>
  </w:style>
  <w:style w:type="character" w:customStyle="1" w:styleId="ListLabel219">
    <w:name w:val="ListLabel 219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220">
    <w:name w:val="ListLabel 220"/>
    <w:rPr>
      <w:rFonts w:cs="Courier New"/>
    </w:rPr>
  </w:style>
  <w:style w:type="character" w:customStyle="1" w:styleId="ListLabel221">
    <w:name w:val="ListLabel 221"/>
    <w:rPr>
      <w:rFonts w:cs="Wingdings"/>
    </w:rPr>
  </w:style>
  <w:style w:type="character" w:customStyle="1" w:styleId="ListLabel222">
    <w:name w:val="ListLabel 222"/>
    <w:rPr>
      <w:rFonts w:cs="Symbol"/>
    </w:rPr>
  </w:style>
  <w:style w:type="character" w:customStyle="1" w:styleId="ListLabel223">
    <w:name w:val="ListLabel 223"/>
    <w:rPr>
      <w:rFonts w:cs="Courier New"/>
    </w:rPr>
  </w:style>
  <w:style w:type="character" w:customStyle="1" w:styleId="ListLabel224">
    <w:name w:val="ListLabel 224"/>
    <w:rPr>
      <w:rFonts w:cs="Wingdings"/>
    </w:rPr>
  </w:style>
  <w:style w:type="character" w:customStyle="1" w:styleId="ListLabel225">
    <w:name w:val="ListLabel 225"/>
    <w:rPr>
      <w:rFonts w:cs="Symbol"/>
    </w:rPr>
  </w:style>
  <w:style w:type="character" w:customStyle="1" w:styleId="ListLabel226">
    <w:name w:val="ListLabel 226"/>
    <w:rPr>
      <w:rFonts w:cs="Courier New"/>
    </w:rPr>
  </w:style>
  <w:style w:type="character" w:customStyle="1" w:styleId="ListLabel227">
    <w:name w:val="ListLabel 227"/>
    <w:rPr>
      <w:rFonts w:cs="Wingdings"/>
    </w:rPr>
  </w:style>
  <w:style w:type="character" w:customStyle="1" w:styleId="ListLabel228">
    <w:name w:val="ListLabel 228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229">
    <w:name w:val="ListLabel 229"/>
    <w:rPr>
      <w:rFonts w:cs="Courier New"/>
    </w:rPr>
  </w:style>
  <w:style w:type="character" w:customStyle="1" w:styleId="ListLabel230">
    <w:name w:val="ListLabel 230"/>
    <w:rPr>
      <w:rFonts w:cs="Wingdings"/>
    </w:rPr>
  </w:style>
  <w:style w:type="character" w:customStyle="1" w:styleId="ListLabel231">
    <w:name w:val="ListLabel 231"/>
    <w:rPr>
      <w:rFonts w:cs="Symbol"/>
    </w:rPr>
  </w:style>
  <w:style w:type="character" w:customStyle="1" w:styleId="ListLabel232">
    <w:name w:val="ListLabel 232"/>
    <w:rPr>
      <w:rFonts w:cs="Courier New"/>
    </w:rPr>
  </w:style>
  <w:style w:type="character" w:customStyle="1" w:styleId="ListLabel233">
    <w:name w:val="ListLabel 233"/>
    <w:rPr>
      <w:rFonts w:cs="Wingdings"/>
    </w:rPr>
  </w:style>
  <w:style w:type="character" w:customStyle="1" w:styleId="ListLabel234">
    <w:name w:val="ListLabel 234"/>
    <w:rPr>
      <w:rFonts w:cs="Symbol"/>
    </w:rPr>
  </w:style>
  <w:style w:type="character" w:customStyle="1" w:styleId="ListLabel235">
    <w:name w:val="ListLabel 235"/>
    <w:rPr>
      <w:rFonts w:cs="Courier New"/>
    </w:rPr>
  </w:style>
  <w:style w:type="character" w:customStyle="1" w:styleId="ListLabel236">
    <w:name w:val="ListLabel 236"/>
    <w:rPr>
      <w:rFonts w:cs="Wingdings"/>
    </w:rPr>
  </w:style>
  <w:style w:type="character" w:customStyle="1" w:styleId="ListLabel237">
    <w:name w:val="ListLabel 237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238">
    <w:name w:val="ListLabel 238"/>
    <w:rPr>
      <w:rFonts w:cs="Courier New"/>
    </w:rPr>
  </w:style>
  <w:style w:type="character" w:customStyle="1" w:styleId="ListLabel239">
    <w:name w:val="ListLabel 239"/>
    <w:rPr>
      <w:rFonts w:cs="Wingdings"/>
    </w:rPr>
  </w:style>
  <w:style w:type="character" w:customStyle="1" w:styleId="ListLabel240">
    <w:name w:val="ListLabel 240"/>
    <w:rPr>
      <w:rFonts w:cs="Symbol"/>
    </w:rPr>
  </w:style>
  <w:style w:type="character" w:customStyle="1" w:styleId="ListLabel241">
    <w:name w:val="ListLabel 241"/>
    <w:rPr>
      <w:rFonts w:cs="Courier New"/>
    </w:rPr>
  </w:style>
  <w:style w:type="character" w:customStyle="1" w:styleId="ListLabel242">
    <w:name w:val="ListLabel 242"/>
    <w:rPr>
      <w:rFonts w:cs="Wingdings"/>
    </w:rPr>
  </w:style>
  <w:style w:type="character" w:customStyle="1" w:styleId="ListLabel243">
    <w:name w:val="ListLabel 243"/>
    <w:rPr>
      <w:rFonts w:cs="Symbol"/>
    </w:rPr>
  </w:style>
  <w:style w:type="character" w:customStyle="1" w:styleId="ListLabel244">
    <w:name w:val="ListLabel 244"/>
    <w:rPr>
      <w:rFonts w:cs="Courier New"/>
    </w:rPr>
  </w:style>
  <w:style w:type="character" w:customStyle="1" w:styleId="ListLabel245">
    <w:name w:val="ListLabel 245"/>
    <w:rPr>
      <w:rFonts w:cs="Wingdings"/>
    </w:rPr>
  </w:style>
  <w:style w:type="character" w:customStyle="1" w:styleId="ListLabel246">
    <w:name w:val="ListLabel 246"/>
    <w:rPr>
      <w:rFonts w:ascii="Times New Roman" w:eastAsia="Times New Roman" w:hAnsi="Times New Roman" w:cs="Symbol"/>
      <w:sz w:val="20"/>
    </w:rPr>
  </w:style>
  <w:style w:type="character" w:customStyle="1" w:styleId="ListLabel247">
    <w:name w:val="ListLabel 247"/>
    <w:rPr>
      <w:rFonts w:cs="Courier New"/>
    </w:rPr>
  </w:style>
  <w:style w:type="character" w:customStyle="1" w:styleId="ListLabel248">
    <w:name w:val="ListLabel 248"/>
    <w:rPr>
      <w:rFonts w:cs="Wingdings"/>
    </w:rPr>
  </w:style>
  <w:style w:type="character" w:customStyle="1" w:styleId="ListLabel249">
    <w:name w:val="ListLabel 249"/>
    <w:rPr>
      <w:rFonts w:cs="Symbol"/>
    </w:rPr>
  </w:style>
  <w:style w:type="character" w:customStyle="1" w:styleId="ListLabel250">
    <w:name w:val="ListLabel 250"/>
    <w:rPr>
      <w:rFonts w:cs="Courier New"/>
    </w:rPr>
  </w:style>
  <w:style w:type="character" w:customStyle="1" w:styleId="ListLabel251">
    <w:name w:val="ListLabel 251"/>
    <w:rPr>
      <w:rFonts w:cs="Wingdings"/>
    </w:rPr>
  </w:style>
  <w:style w:type="character" w:customStyle="1" w:styleId="ListLabel252">
    <w:name w:val="ListLabel 252"/>
    <w:rPr>
      <w:rFonts w:cs="Symbol"/>
    </w:rPr>
  </w:style>
  <w:style w:type="character" w:customStyle="1" w:styleId="ListLabel253">
    <w:name w:val="ListLabel 253"/>
    <w:rPr>
      <w:rFonts w:cs="Courier New"/>
    </w:rPr>
  </w:style>
  <w:style w:type="character" w:customStyle="1" w:styleId="ListLabel254">
    <w:name w:val="ListLabel 254"/>
    <w:rPr>
      <w:rFonts w:cs="Wingdings"/>
    </w:rPr>
  </w:style>
  <w:style w:type="character" w:customStyle="1" w:styleId="ListLabel255">
    <w:name w:val="ListLabel 255"/>
    <w:rPr>
      <w:rFonts w:ascii="Times New Roman" w:eastAsia="Times New Roman" w:hAnsi="Times New Roman" w:cs="Symbol"/>
      <w:sz w:val="20"/>
    </w:rPr>
  </w:style>
  <w:style w:type="character" w:customStyle="1" w:styleId="ListLabel256">
    <w:name w:val="ListLabel 256"/>
    <w:rPr>
      <w:rFonts w:cs="Courier New"/>
    </w:rPr>
  </w:style>
  <w:style w:type="character" w:customStyle="1" w:styleId="ListLabel257">
    <w:name w:val="ListLabel 257"/>
    <w:rPr>
      <w:rFonts w:cs="Wingdings"/>
    </w:rPr>
  </w:style>
  <w:style w:type="character" w:customStyle="1" w:styleId="ListLabel258">
    <w:name w:val="ListLabel 258"/>
    <w:rPr>
      <w:rFonts w:cs="Symbol"/>
    </w:rPr>
  </w:style>
  <w:style w:type="character" w:customStyle="1" w:styleId="ListLabel259">
    <w:name w:val="ListLabel 259"/>
    <w:rPr>
      <w:rFonts w:cs="Courier New"/>
    </w:rPr>
  </w:style>
  <w:style w:type="character" w:customStyle="1" w:styleId="ListLabel260">
    <w:name w:val="ListLabel 260"/>
    <w:rPr>
      <w:rFonts w:cs="Wingdings"/>
    </w:rPr>
  </w:style>
  <w:style w:type="character" w:customStyle="1" w:styleId="ListLabel261">
    <w:name w:val="ListLabel 261"/>
    <w:rPr>
      <w:rFonts w:cs="Symbol"/>
    </w:rPr>
  </w:style>
  <w:style w:type="character" w:customStyle="1" w:styleId="ListLabel262">
    <w:name w:val="ListLabel 262"/>
    <w:rPr>
      <w:rFonts w:cs="Courier New"/>
    </w:rPr>
  </w:style>
  <w:style w:type="character" w:customStyle="1" w:styleId="ListLabel263">
    <w:name w:val="ListLabel 263"/>
    <w:rPr>
      <w:rFonts w:cs="Wingdings"/>
    </w:rPr>
  </w:style>
  <w:style w:type="character" w:customStyle="1" w:styleId="ListLabel264">
    <w:name w:val="ListLabel 264"/>
    <w:rPr>
      <w:rFonts w:ascii="Times New Roman" w:eastAsia="Times New Roman" w:hAnsi="Times New Roman" w:cs="Symbol"/>
      <w:sz w:val="20"/>
    </w:rPr>
  </w:style>
  <w:style w:type="character" w:customStyle="1" w:styleId="ListLabel265">
    <w:name w:val="ListLabel 265"/>
    <w:rPr>
      <w:rFonts w:cs="Courier New"/>
    </w:rPr>
  </w:style>
  <w:style w:type="character" w:customStyle="1" w:styleId="ListLabel266">
    <w:name w:val="ListLabel 266"/>
    <w:rPr>
      <w:rFonts w:cs="Wingdings"/>
    </w:rPr>
  </w:style>
  <w:style w:type="character" w:customStyle="1" w:styleId="ListLabel267">
    <w:name w:val="ListLabel 267"/>
    <w:rPr>
      <w:rFonts w:cs="Symbol"/>
    </w:rPr>
  </w:style>
  <w:style w:type="character" w:customStyle="1" w:styleId="ListLabel268">
    <w:name w:val="ListLabel 268"/>
    <w:rPr>
      <w:rFonts w:cs="Courier New"/>
    </w:rPr>
  </w:style>
  <w:style w:type="character" w:customStyle="1" w:styleId="ListLabel269">
    <w:name w:val="ListLabel 269"/>
    <w:rPr>
      <w:rFonts w:cs="Wingdings"/>
    </w:rPr>
  </w:style>
  <w:style w:type="character" w:customStyle="1" w:styleId="ListLabel270">
    <w:name w:val="ListLabel 270"/>
    <w:rPr>
      <w:rFonts w:cs="Symbol"/>
    </w:rPr>
  </w:style>
  <w:style w:type="character" w:customStyle="1" w:styleId="ListLabel271">
    <w:name w:val="ListLabel 271"/>
    <w:rPr>
      <w:rFonts w:cs="Courier New"/>
    </w:rPr>
  </w:style>
  <w:style w:type="character" w:customStyle="1" w:styleId="ListLabel272">
    <w:name w:val="ListLabel 272"/>
    <w:rPr>
      <w:rFonts w:cs="Wingdings"/>
    </w:rPr>
  </w:style>
  <w:style w:type="character" w:customStyle="1" w:styleId="ListLabel273">
    <w:name w:val="ListLabel 273"/>
    <w:rPr>
      <w:rFonts w:ascii="Times New Roman" w:eastAsia="Times New Roman" w:hAnsi="Times New Roman" w:cs="Symbol"/>
      <w:sz w:val="20"/>
    </w:rPr>
  </w:style>
  <w:style w:type="character" w:customStyle="1" w:styleId="ListLabel274">
    <w:name w:val="ListLabel 274"/>
    <w:rPr>
      <w:rFonts w:cs="Courier New"/>
    </w:rPr>
  </w:style>
  <w:style w:type="character" w:customStyle="1" w:styleId="ListLabel275">
    <w:name w:val="ListLabel 275"/>
    <w:rPr>
      <w:rFonts w:cs="Wingdings"/>
    </w:rPr>
  </w:style>
  <w:style w:type="character" w:customStyle="1" w:styleId="ListLabel276">
    <w:name w:val="ListLabel 276"/>
    <w:rPr>
      <w:rFonts w:cs="Symbol"/>
    </w:rPr>
  </w:style>
  <w:style w:type="character" w:customStyle="1" w:styleId="ListLabel277">
    <w:name w:val="ListLabel 277"/>
    <w:rPr>
      <w:rFonts w:cs="Courier New"/>
    </w:rPr>
  </w:style>
  <w:style w:type="character" w:customStyle="1" w:styleId="ListLabel278">
    <w:name w:val="ListLabel 278"/>
    <w:rPr>
      <w:rFonts w:cs="Wingdings"/>
    </w:rPr>
  </w:style>
  <w:style w:type="character" w:customStyle="1" w:styleId="ListLabel279">
    <w:name w:val="ListLabel 279"/>
    <w:rPr>
      <w:rFonts w:cs="Symbol"/>
    </w:rPr>
  </w:style>
  <w:style w:type="character" w:customStyle="1" w:styleId="ListLabel280">
    <w:name w:val="ListLabel 280"/>
    <w:rPr>
      <w:rFonts w:cs="Courier New"/>
    </w:rPr>
  </w:style>
  <w:style w:type="character" w:customStyle="1" w:styleId="ListLabel281">
    <w:name w:val="ListLabel 281"/>
    <w:rPr>
      <w:rFonts w:cs="Wingdings"/>
    </w:rPr>
  </w:style>
  <w:style w:type="character" w:customStyle="1" w:styleId="ListLabel282">
    <w:name w:val="ListLabel 282"/>
    <w:rPr>
      <w:rFonts w:ascii="Times New Roman" w:eastAsia="Times New Roman" w:hAnsi="Times New Roman" w:cs="Symbol"/>
      <w:sz w:val="20"/>
    </w:rPr>
  </w:style>
  <w:style w:type="character" w:customStyle="1" w:styleId="ListLabel283">
    <w:name w:val="ListLabel 283"/>
    <w:rPr>
      <w:rFonts w:cs="Courier New"/>
    </w:rPr>
  </w:style>
  <w:style w:type="character" w:customStyle="1" w:styleId="ListLabel284">
    <w:name w:val="ListLabel 284"/>
    <w:rPr>
      <w:rFonts w:cs="Wingdings"/>
    </w:rPr>
  </w:style>
  <w:style w:type="character" w:customStyle="1" w:styleId="ListLabel285">
    <w:name w:val="ListLabel 285"/>
    <w:rPr>
      <w:rFonts w:cs="Symbol"/>
    </w:rPr>
  </w:style>
  <w:style w:type="character" w:customStyle="1" w:styleId="ListLabel286">
    <w:name w:val="ListLabel 286"/>
    <w:rPr>
      <w:rFonts w:cs="Courier New"/>
    </w:rPr>
  </w:style>
  <w:style w:type="character" w:customStyle="1" w:styleId="ListLabel287">
    <w:name w:val="ListLabel 287"/>
    <w:rPr>
      <w:rFonts w:cs="Wingdings"/>
    </w:rPr>
  </w:style>
  <w:style w:type="character" w:customStyle="1" w:styleId="ListLabel288">
    <w:name w:val="ListLabel 288"/>
    <w:rPr>
      <w:rFonts w:cs="Symbol"/>
    </w:rPr>
  </w:style>
  <w:style w:type="character" w:customStyle="1" w:styleId="ListLabel289">
    <w:name w:val="ListLabel 289"/>
    <w:rPr>
      <w:rFonts w:cs="Courier New"/>
    </w:rPr>
  </w:style>
  <w:style w:type="character" w:customStyle="1" w:styleId="ListLabel290">
    <w:name w:val="ListLabel 290"/>
    <w:rPr>
      <w:rFonts w:cs="Wingdings"/>
    </w:rPr>
  </w:style>
  <w:style w:type="character" w:customStyle="1" w:styleId="ListLabel291">
    <w:name w:val="ListLabel 291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292">
    <w:name w:val="ListLabel 292"/>
    <w:rPr>
      <w:rFonts w:cs="Courier New"/>
    </w:rPr>
  </w:style>
  <w:style w:type="character" w:customStyle="1" w:styleId="ListLabel293">
    <w:name w:val="ListLabel 293"/>
    <w:rPr>
      <w:rFonts w:cs="Wingdings"/>
    </w:rPr>
  </w:style>
  <w:style w:type="character" w:customStyle="1" w:styleId="ListLabel294">
    <w:name w:val="ListLabel 294"/>
    <w:rPr>
      <w:rFonts w:cs="Symbol"/>
    </w:rPr>
  </w:style>
  <w:style w:type="character" w:customStyle="1" w:styleId="ListLabel295">
    <w:name w:val="ListLabel 295"/>
    <w:rPr>
      <w:rFonts w:cs="Courier New"/>
    </w:rPr>
  </w:style>
  <w:style w:type="character" w:customStyle="1" w:styleId="ListLabel296">
    <w:name w:val="ListLabel 296"/>
    <w:rPr>
      <w:rFonts w:cs="Wingdings"/>
    </w:rPr>
  </w:style>
  <w:style w:type="character" w:customStyle="1" w:styleId="ListLabel297">
    <w:name w:val="ListLabel 297"/>
    <w:rPr>
      <w:rFonts w:cs="Symbol"/>
    </w:rPr>
  </w:style>
  <w:style w:type="character" w:customStyle="1" w:styleId="ListLabel298">
    <w:name w:val="ListLabel 298"/>
    <w:rPr>
      <w:rFonts w:cs="Courier New"/>
    </w:rPr>
  </w:style>
  <w:style w:type="character" w:customStyle="1" w:styleId="ListLabel299">
    <w:name w:val="ListLabel 299"/>
    <w:rPr>
      <w:rFonts w:cs="Wingdings"/>
    </w:rPr>
  </w:style>
  <w:style w:type="character" w:customStyle="1" w:styleId="ListLabel300">
    <w:name w:val="ListLabel 300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01">
    <w:name w:val="ListLabel 301"/>
    <w:rPr>
      <w:rFonts w:cs="Courier New"/>
    </w:rPr>
  </w:style>
  <w:style w:type="character" w:customStyle="1" w:styleId="ListLabel302">
    <w:name w:val="ListLabel 302"/>
    <w:rPr>
      <w:rFonts w:cs="Wingdings"/>
    </w:rPr>
  </w:style>
  <w:style w:type="character" w:customStyle="1" w:styleId="ListLabel303">
    <w:name w:val="ListLabel 303"/>
    <w:rPr>
      <w:rFonts w:cs="Symbol"/>
    </w:rPr>
  </w:style>
  <w:style w:type="character" w:customStyle="1" w:styleId="ListLabel304">
    <w:name w:val="ListLabel 304"/>
    <w:rPr>
      <w:rFonts w:cs="Courier New"/>
    </w:rPr>
  </w:style>
  <w:style w:type="character" w:customStyle="1" w:styleId="ListLabel305">
    <w:name w:val="ListLabel 305"/>
    <w:rPr>
      <w:rFonts w:cs="Wingdings"/>
    </w:rPr>
  </w:style>
  <w:style w:type="character" w:customStyle="1" w:styleId="ListLabel306">
    <w:name w:val="ListLabel 306"/>
    <w:rPr>
      <w:rFonts w:cs="Symbol"/>
    </w:rPr>
  </w:style>
  <w:style w:type="character" w:customStyle="1" w:styleId="ListLabel307">
    <w:name w:val="ListLabel 307"/>
    <w:rPr>
      <w:rFonts w:cs="Courier New"/>
    </w:rPr>
  </w:style>
  <w:style w:type="character" w:customStyle="1" w:styleId="ListLabel308">
    <w:name w:val="ListLabel 308"/>
    <w:rPr>
      <w:rFonts w:cs="Wingdings"/>
    </w:rPr>
  </w:style>
  <w:style w:type="character" w:customStyle="1" w:styleId="ListLabel309">
    <w:name w:val="ListLabel 309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10">
    <w:name w:val="ListLabel 310"/>
    <w:rPr>
      <w:rFonts w:cs="Courier New"/>
    </w:rPr>
  </w:style>
  <w:style w:type="character" w:customStyle="1" w:styleId="ListLabel311">
    <w:name w:val="ListLabel 311"/>
    <w:rPr>
      <w:rFonts w:cs="Wingdings"/>
    </w:rPr>
  </w:style>
  <w:style w:type="character" w:customStyle="1" w:styleId="ListLabel312">
    <w:name w:val="ListLabel 312"/>
    <w:rPr>
      <w:rFonts w:cs="Symbol"/>
    </w:rPr>
  </w:style>
  <w:style w:type="character" w:customStyle="1" w:styleId="ListLabel313">
    <w:name w:val="ListLabel 313"/>
    <w:rPr>
      <w:rFonts w:cs="Courier New"/>
    </w:rPr>
  </w:style>
  <w:style w:type="character" w:customStyle="1" w:styleId="ListLabel314">
    <w:name w:val="ListLabel 314"/>
    <w:rPr>
      <w:rFonts w:cs="Wingdings"/>
    </w:rPr>
  </w:style>
  <w:style w:type="character" w:customStyle="1" w:styleId="ListLabel315">
    <w:name w:val="ListLabel 315"/>
    <w:rPr>
      <w:rFonts w:cs="Symbol"/>
    </w:rPr>
  </w:style>
  <w:style w:type="character" w:customStyle="1" w:styleId="ListLabel316">
    <w:name w:val="ListLabel 316"/>
    <w:rPr>
      <w:rFonts w:cs="Courier New"/>
    </w:rPr>
  </w:style>
  <w:style w:type="character" w:customStyle="1" w:styleId="ListLabel317">
    <w:name w:val="ListLabel 317"/>
    <w:rPr>
      <w:rFonts w:cs="Wingdings"/>
    </w:rPr>
  </w:style>
  <w:style w:type="character" w:customStyle="1" w:styleId="ListLabel318">
    <w:name w:val="ListLabel 318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19">
    <w:name w:val="ListLabel 319"/>
    <w:rPr>
      <w:rFonts w:cs="Courier New"/>
    </w:rPr>
  </w:style>
  <w:style w:type="character" w:customStyle="1" w:styleId="ListLabel320">
    <w:name w:val="ListLabel 320"/>
    <w:rPr>
      <w:rFonts w:cs="Wingdings"/>
    </w:rPr>
  </w:style>
  <w:style w:type="character" w:customStyle="1" w:styleId="ListLabel321">
    <w:name w:val="ListLabel 321"/>
    <w:rPr>
      <w:rFonts w:cs="Symbol"/>
    </w:rPr>
  </w:style>
  <w:style w:type="character" w:customStyle="1" w:styleId="ListLabel322">
    <w:name w:val="ListLabel 322"/>
    <w:rPr>
      <w:rFonts w:cs="Courier New"/>
    </w:rPr>
  </w:style>
  <w:style w:type="character" w:customStyle="1" w:styleId="ListLabel323">
    <w:name w:val="ListLabel 323"/>
    <w:rPr>
      <w:rFonts w:cs="Wingdings"/>
    </w:rPr>
  </w:style>
  <w:style w:type="character" w:customStyle="1" w:styleId="ListLabel324">
    <w:name w:val="ListLabel 324"/>
    <w:rPr>
      <w:rFonts w:cs="Symbol"/>
    </w:rPr>
  </w:style>
  <w:style w:type="character" w:customStyle="1" w:styleId="ListLabel325">
    <w:name w:val="ListLabel 325"/>
    <w:rPr>
      <w:rFonts w:cs="Courier New"/>
    </w:rPr>
  </w:style>
  <w:style w:type="character" w:customStyle="1" w:styleId="ListLabel326">
    <w:name w:val="ListLabel 326"/>
    <w:rPr>
      <w:rFonts w:cs="Wingdings"/>
    </w:rPr>
  </w:style>
  <w:style w:type="character" w:customStyle="1" w:styleId="ListLabel327">
    <w:name w:val="ListLabel 327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28">
    <w:name w:val="ListLabel 328"/>
    <w:rPr>
      <w:rFonts w:cs="Courier New"/>
    </w:rPr>
  </w:style>
  <w:style w:type="character" w:customStyle="1" w:styleId="ListLabel329">
    <w:name w:val="ListLabel 329"/>
    <w:rPr>
      <w:rFonts w:cs="Wingdings"/>
    </w:rPr>
  </w:style>
  <w:style w:type="character" w:customStyle="1" w:styleId="ListLabel330">
    <w:name w:val="ListLabel 330"/>
    <w:rPr>
      <w:rFonts w:cs="Symbol"/>
    </w:rPr>
  </w:style>
  <w:style w:type="character" w:customStyle="1" w:styleId="ListLabel331">
    <w:name w:val="ListLabel 331"/>
    <w:rPr>
      <w:rFonts w:cs="Courier New"/>
    </w:rPr>
  </w:style>
  <w:style w:type="character" w:customStyle="1" w:styleId="ListLabel332">
    <w:name w:val="ListLabel 332"/>
    <w:rPr>
      <w:rFonts w:cs="Wingdings"/>
    </w:rPr>
  </w:style>
  <w:style w:type="character" w:customStyle="1" w:styleId="ListLabel333">
    <w:name w:val="ListLabel 333"/>
    <w:rPr>
      <w:rFonts w:cs="Symbol"/>
    </w:rPr>
  </w:style>
  <w:style w:type="character" w:customStyle="1" w:styleId="ListLabel334">
    <w:name w:val="ListLabel 334"/>
    <w:rPr>
      <w:rFonts w:cs="Courier New"/>
    </w:rPr>
  </w:style>
  <w:style w:type="character" w:customStyle="1" w:styleId="ListLabel335">
    <w:name w:val="ListLabel 335"/>
    <w:rPr>
      <w:rFonts w:cs="Wingdings"/>
    </w:rPr>
  </w:style>
  <w:style w:type="character" w:customStyle="1" w:styleId="ListLabel336">
    <w:name w:val="ListLabel 336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37">
    <w:name w:val="ListLabel 337"/>
    <w:rPr>
      <w:rFonts w:cs="Courier New"/>
    </w:rPr>
  </w:style>
  <w:style w:type="character" w:customStyle="1" w:styleId="ListLabel338">
    <w:name w:val="ListLabel 338"/>
    <w:rPr>
      <w:rFonts w:cs="Wingdings"/>
    </w:rPr>
  </w:style>
  <w:style w:type="character" w:customStyle="1" w:styleId="ListLabel339">
    <w:name w:val="ListLabel 339"/>
    <w:rPr>
      <w:rFonts w:cs="Symbol"/>
    </w:rPr>
  </w:style>
  <w:style w:type="character" w:customStyle="1" w:styleId="ListLabel340">
    <w:name w:val="ListLabel 340"/>
    <w:rPr>
      <w:rFonts w:cs="Courier New"/>
    </w:rPr>
  </w:style>
  <w:style w:type="character" w:customStyle="1" w:styleId="ListLabel341">
    <w:name w:val="ListLabel 341"/>
    <w:rPr>
      <w:rFonts w:cs="Wingdings"/>
    </w:rPr>
  </w:style>
  <w:style w:type="character" w:customStyle="1" w:styleId="ListLabel342">
    <w:name w:val="ListLabel 342"/>
    <w:rPr>
      <w:rFonts w:cs="Symbol"/>
    </w:rPr>
  </w:style>
  <w:style w:type="character" w:customStyle="1" w:styleId="ListLabel343">
    <w:name w:val="ListLabel 343"/>
    <w:rPr>
      <w:rFonts w:cs="Courier New"/>
    </w:rPr>
  </w:style>
  <w:style w:type="character" w:customStyle="1" w:styleId="ListLabel344">
    <w:name w:val="ListLabel 344"/>
    <w:rPr>
      <w:rFonts w:cs="Wingdings"/>
    </w:rPr>
  </w:style>
  <w:style w:type="character" w:customStyle="1" w:styleId="ListLabel345">
    <w:name w:val="ListLabel 345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46">
    <w:name w:val="ListLabel 346"/>
    <w:rPr>
      <w:rFonts w:cs="Courier New"/>
    </w:rPr>
  </w:style>
  <w:style w:type="character" w:customStyle="1" w:styleId="ListLabel347">
    <w:name w:val="ListLabel 347"/>
    <w:rPr>
      <w:rFonts w:cs="Wingdings"/>
    </w:rPr>
  </w:style>
  <w:style w:type="character" w:customStyle="1" w:styleId="ListLabel348">
    <w:name w:val="ListLabel 348"/>
    <w:rPr>
      <w:rFonts w:cs="Symbol"/>
    </w:rPr>
  </w:style>
  <w:style w:type="character" w:customStyle="1" w:styleId="ListLabel349">
    <w:name w:val="ListLabel 349"/>
    <w:rPr>
      <w:rFonts w:cs="Courier New"/>
    </w:rPr>
  </w:style>
  <w:style w:type="character" w:customStyle="1" w:styleId="ListLabel350">
    <w:name w:val="ListLabel 350"/>
    <w:rPr>
      <w:rFonts w:cs="Wingdings"/>
    </w:rPr>
  </w:style>
  <w:style w:type="character" w:customStyle="1" w:styleId="ListLabel351">
    <w:name w:val="ListLabel 351"/>
    <w:rPr>
      <w:rFonts w:cs="Symbol"/>
    </w:rPr>
  </w:style>
  <w:style w:type="character" w:customStyle="1" w:styleId="ListLabel352">
    <w:name w:val="ListLabel 352"/>
    <w:rPr>
      <w:rFonts w:cs="Courier New"/>
    </w:rPr>
  </w:style>
  <w:style w:type="character" w:customStyle="1" w:styleId="ListLabel353">
    <w:name w:val="ListLabel 353"/>
    <w:rPr>
      <w:rFonts w:cs="Wingdings"/>
    </w:rPr>
  </w:style>
  <w:style w:type="character" w:customStyle="1" w:styleId="ListLabel354">
    <w:name w:val="ListLabel 354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55">
    <w:name w:val="ListLabel 355"/>
    <w:rPr>
      <w:rFonts w:cs="Courier New"/>
    </w:rPr>
  </w:style>
  <w:style w:type="character" w:customStyle="1" w:styleId="ListLabel356">
    <w:name w:val="ListLabel 356"/>
    <w:rPr>
      <w:rFonts w:cs="Wingdings"/>
    </w:rPr>
  </w:style>
  <w:style w:type="character" w:customStyle="1" w:styleId="ListLabel357">
    <w:name w:val="ListLabel 357"/>
    <w:rPr>
      <w:rFonts w:cs="Symbol"/>
    </w:rPr>
  </w:style>
  <w:style w:type="character" w:customStyle="1" w:styleId="ListLabel358">
    <w:name w:val="ListLabel 358"/>
    <w:rPr>
      <w:rFonts w:cs="Courier New"/>
    </w:rPr>
  </w:style>
  <w:style w:type="character" w:customStyle="1" w:styleId="ListLabel359">
    <w:name w:val="ListLabel 359"/>
    <w:rPr>
      <w:rFonts w:cs="Wingdings"/>
    </w:rPr>
  </w:style>
  <w:style w:type="character" w:customStyle="1" w:styleId="ListLabel360">
    <w:name w:val="ListLabel 360"/>
    <w:rPr>
      <w:rFonts w:cs="Symbol"/>
    </w:rPr>
  </w:style>
  <w:style w:type="character" w:customStyle="1" w:styleId="ListLabel361">
    <w:name w:val="ListLabel 361"/>
    <w:rPr>
      <w:rFonts w:cs="Courier New"/>
    </w:rPr>
  </w:style>
  <w:style w:type="character" w:customStyle="1" w:styleId="ListLabel362">
    <w:name w:val="ListLabel 362"/>
    <w:rPr>
      <w:rFonts w:cs="Wingdings"/>
    </w:rPr>
  </w:style>
  <w:style w:type="character" w:customStyle="1" w:styleId="ListLabel363">
    <w:name w:val="ListLabel 363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64">
    <w:name w:val="ListLabel 364"/>
    <w:rPr>
      <w:rFonts w:cs="Courier New"/>
    </w:rPr>
  </w:style>
  <w:style w:type="character" w:customStyle="1" w:styleId="ListLabel365">
    <w:name w:val="ListLabel 365"/>
    <w:rPr>
      <w:rFonts w:cs="Wingdings"/>
    </w:rPr>
  </w:style>
  <w:style w:type="character" w:customStyle="1" w:styleId="ListLabel366">
    <w:name w:val="ListLabel 366"/>
    <w:rPr>
      <w:rFonts w:cs="Symbol"/>
    </w:rPr>
  </w:style>
  <w:style w:type="character" w:customStyle="1" w:styleId="ListLabel367">
    <w:name w:val="ListLabel 367"/>
    <w:rPr>
      <w:rFonts w:cs="Courier New"/>
    </w:rPr>
  </w:style>
  <w:style w:type="character" w:customStyle="1" w:styleId="ListLabel368">
    <w:name w:val="ListLabel 368"/>
    <w:rPr>
      <w:rFonts w:cs="Wingdings"/>
    </w:rPr>
  </w:style>
  <w:style w:type="character" w:customStyle="1" w:styleId="ListLabel369">
    <w:name w:val="ListLabel 369"/>
    <w:rPr>
      <w:rFonts w:cs="Symbol"/>
    </w:rPr>
  </w:style>
  <w:style w:type="character" w:customStyle="1" w:styleId="ListLabel370">
    <w:name w:val="ListLabel 370"/>
    <w:rPr>
      <w:rFonts w:cs="Courier New"/>
    </w:rPr>
  </w:style>
  <w:style w:type="character" w:customStyle="1" w:styleId="ListLabel371">
    <w:name w:val="ListLabel 371"/>
    <w:rPr>
      <w:rFonts w:cs="Wingdings"/>
    </w:rPr>
  </w:style>
  <w:style w:type="character" w:customStyle="1" w:styleId="ListLabel372">
    <w:name w:val="ListLabel 372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73">
    <w:name w:val="ListLabel 373"/>
    <w:rPr>
      <w:rFonts w:cs="Courier New"/>
    </w:rPr>
  </w:style>
  <w:style w:type="character" w:customStyle="1" w:styleId="ListLabel374">
    <w:name w:val="ListLabel 374"/>
    <w:rPr>
      <w:rFonts w:cs="Wingdings"/>
    </w:rPr>
  </w:style>
  <w:style w:type="character" w:customStyle="1" w:styleId="ListLabel375">
    <w:name w:val="ListLabel 375"/>
    <w:rPr>
      <w:rFonts w:cs="Symbol"/>
    </w:rPr>
  </w:style>
  <w:style w:type="character" w:customStyle="1" w:styleId="ListLabel376">
    <w:name w:val="ListLabel 376"/>
    <w:rPr>
      <w:rFonts w:cs="Courier New"/>
    </w:rPr>
  </w:style>
  <w:style w:type="character" w:customStyle="1" w:styleId="ListLabel377">
    <w:name w:val="ListLabel 377"/>
    <w:rPr>
      <w:rFonts w:cs="Wingdings"/>
    </w:rPr>
  </w:style>
  <w:style w:type="character" w:customStyle="1" w:styleId="ListLabel378">
    <w:name w:val="ListLabel 378"/>
    <w:rPr>
      <w:rFonts w:cs="Symbol"/>
    </w:rPr>
  </w:style>
  <w:style w:type="character" w:customStyle="1" w:styleId="ListLabel379">
    <w:name w:val="ListLabel 379"/>
    <w:rPr>
      <w:rFonts w:cs="Courier New"/>
    </w:rPr>
  </w:style>
  <w:style w:type="character" w:customStyle="1" w:styleId="ListLabel380">
    <w:name w:val="ListLabel 380"/>
    <w:rPr>
      <w:rFonts w:cs="Wingdings"/>
    </w:rPr>
  </w:style>
  <w:style w:type="character" w:customStyle="1" w:styleId="ListLabel381">
    <w:name w:val="ListLabel 381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82">
    <w:name w:val="ListLabel 382"/>
    <w:rPr>
      <w:rFonts w:cs="Courier New"/>
    </w:rPr>
  </w:style>
  <w:style w:type="character" w:customStyle="1" w:styleId="ListLabel383">
    <w:name w:val="ListLabel 383"/>
    <w:rPr>
      <w:rFonts w:cs="Wingdings"/>
    </w:rPr>
  </w:style>
  <w:style w:type="character" w:customStyle="1" w:styleId="ListLabel384">
    <w:name w:val="ListLabel 384"/>
    <w:rPr>
      <w:rFonts w:cs="Symbol"/>
    </w:rPr>
  </w:style>
  <w:style w:type="character" w:customStyle="1" w:styleId="ListLabel385">
    <w:name w:val="ListLabel 385"/>
    <w:rPr>
      <w:rFonts w:cs="Courier New"/>
    </w:rPr>
  </w:style>
  <w:style w:type="character" w:customStyle="1" w:styleId="ListLabel386">
    <w:name w:val="ListLabel 386"/>
    <w:rPr>
      <w:rFonts w:cs="Wingdings"/>
    </w:rPr>
  </w:style>
  <w:style w:type="character" w:customStyle="1" w:styleId="ListLabel387">
    <w:name w:val="ListLabel 387"/>
    <w:rPr>
      <w:rFonts w:cs="Symbol"/>
    </w:rPr>
  </w:style>
  <w:style w:type="character" w:customStyle="1" w:styleId="ListLabel388">
    <w:name w:val="ListLabel 388"/>
    <w:rPr>
      <w:rFonts w:cs="Courier New"/>
    </w:rPr>
  </w:style>
  <w:style w:type="character" w:customStyle="1" w:styleId="ListLabel389">
    <w:name w:val="ListLabel 389"/>
    <w:rPr>
      <w:rFonts w:cs="Wingdings"/>
    </w:rPr>
  </w:style>
  <w:style w:type="character" w:customStyle="1" w:styleId="ListLabel390">
    <w:name w:val="ListLabel 390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91">
    <w:name w:val="ListLabel 391"/>
    <w:rPr>
      <w:rFonts w:cs="Courier New"/>
    </w:rPr>
  </w:style>
  <w:style w:type="character" w:customStyle="1" w:styleId="ListLabel392">
    <w:name w:val="ListLabel 392"/>
    <w:rPr>
      <w:rFonts w:cs="Wingdings"/>
    </w:rPr>
  </w:style>
  <w:style w:type="character" w:customStyle="1" w:styleId="ListLabel393">
    <w:name w:val="ListLabel 393"/>
    <w:rPr>
      <w:rFonts w:cs="Symbol"/>
    </w:rPr>
  </w:style>
  <w:style w:type="character" w:customStyle="1" w:styleId="ListLabel394">
    <w:name w:val="ListLabel 394"/>
    <w:rPr>
      <w:rFonts w:cs="Courier New"/>
    </w:rPr>
  </w:style>
  <w:style w:type="character" w:customStyle="1" w:styleId="ListLabel395">
    <w:name w:val="ListLabel 395"/>
    <w:rPr>
      <w:rFonts w:cs="Wingdings"/>
    </w:rPr>
  </w:style>
  <w:style w:type="character" w:customStyle="1" w:styleId="ListLabel396">
    <w:name w:val="ListLabel 396"/>
    <w:rPr>
      <w:rFonts w:cs="Symbol"/>
    </w:rPr>
  </w:style>
  <w:style w:type="character" w:customStyle="1" w:styleId="ListLabel397">
    <w:name w:val="ListLabel 397"/>
    <w:rPr>
      <w:rFonts w:cs="Courier New"/>
    </w:rPr>
  </w:style>
  <w:style w:type="character" w:customStyle="1" w:styleId="ListLabel398">
    <w:name w:val="ListLabel 398"/>
    <w:rPr>
      <w:rFonts w:cs="Wingdings"/>
    </w:rPr>
  </w:style>
  <w:style w:type="character" w:customStyle="1" w:styleId="ListLabel399">
    <w:name w:val="ListLabel 399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00">
    <w:name w:val="ListLabel 400"/>
    <w:rPr>
      <w:rFonts w:cs="Courier New"/>
    </w:rPr>
  </w:style>
  <w:style w:type="character" w:customStyle="1" w:styleId="ListLabel401">
    <w:name w:val="ListLabel 401"/>
    <w:rPr>
      <w:rFonts w:cs="Wingdings"/>
    </w:rPr>
  </w:style>
  <w:style w:type="character" w:customStyle="1" w:styleId="ListLabel402">
    <w:name w:val="ListLabel 402"/>
    <w:rPr>
      <w:rFonts w:cs="Symbol"/>
    </w:rPr>
  </w:style>
  <w:style w:type="character" w:customStyle="1" w:styleId="ListLabel403">
    <w:name w:val="ListLabel 403"/>
    <w:rPr>
      <w:rFonts w:cs="Courier New"/>
    </w:rPr>
  </w:style>
  <w:style w:type="character" w:customStyle="1" w:styleId="ListLabel404">
    <w:name w:val="ListLabel 404"/>
    <w:rPr>
      <w:rFonts w:cs="Wingdings"/>
    </w:rPr>
  </w:style>
  <w:style w:type="character" w:customStyle="1" w:styleId="ListLabel405">
    <w:name w:val="ListLabel 405"/>
    <w:rPr>
      <w:rFonts w:cs="Symbol"/>
    </w:rPr>
  </w:style>
  <w:style w:type="character" w:customStyle="1" w:styleId="ListLabel406">
    <w:name w:val="ListLabel 406"/>
    <w:rPr>
      <w:rFonts w:cs="Courier New"/>
    </w:rPr>
  </w:style>
  <w:style w:type="character" w:customStyle="1" w:styleId="ListLabel407">
    <w:name w:val="ListLabel 407"/>
    <w:rPr>
      <w:rFonts w:cs="Wingdings"/>
    </w:rPr>
  </w:style>
  <w:style w:type="character" w:customStyle="1" w:styleId="ListLabel408">
    <w:name w:val="ListLabel 408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09">
    <w:name w:val="ListLabel 409"/>
    <w:rPr>
      <w:rFonts w:cs="Courier New"/>
    </w:rPr>
  </w:style>
  <w:style w:type="character" w:customStyle="1" w:styleId="ListLabel410">
    <w:name w:val="ListLabel 410"/>
    <w:rPr>
      <w:rFonts w:cs="Wingdings"/>
    </w:rPr>
  </w:style>
  <w:style w:type="character" w:customStyle="1" w:styleId="ListLabel411">
    <w:name w:val="ListLabel 411"/>
    <w:rPr>
      <w:rFonts w:cs="Symbol"/>
    </w:rPr>
  </w:style>
  <w:style w:type="character" w:customStyle="1" w:styleId="ListLabel412">
    <w:name w:val="ListLabel 412"/>
    <w:rPr>
      <w:rFonts w:cs="Courier New"/>
    </w:rPr>
  </w:style>
  <w:style w:type="character" w:customStyle="1" w:styleId="ListLabel413">
    <w:name w:val="ListLabel 413"/>
    <w:rPr>
      <w:rFonts w:cs="Wingdings"/>
    </w:rPr>
  </w:style>
  <w:style w:type="character" w:customStyle="1" w:styleId="ListLabel414">
    <w:name w:val="ListLabel 414"/>
    <w:rPr>
      <w:rFonts w:cs="Symbol"/>
    </w:rPr>
  </w:style>
  <w:style w:type="character" w:customStyle="1" w:styleId="ListLabel415">
    <w:name w:val="ListLabel 415"/>
    <w:rPr>
      <w:rFonts w:cs="Courier New"/>
    </w:rPr>
  </w:style>
  <w:style w:type="character" w:customStyle="1" w:styleId="ListLabel416">
    <w:name w:val="ListLabel 416"/>
    <w:rPr>
      <w:rFonts w:cs="Wingdings"/>
    </w:rPr>
  </w:style>
  <w:style w:type="character" w:customStyle="1" w:styleId="ListLabel417">
    <w:name w:val="ListLabel 417"/>
    <w:rPr>
      <w:rFonts w:ascii="Times New Roman" w:eastAsia="Times New Roman" w:hAnsi="Times New Roman" w:cs="Symbol"/>
      <w:sz w:val="20"/>
    </w:rPr>
  </w:style>
  <w:style w:type="character" w:customStyle="1" w:styleId="ListLabel418">
    <w:name w:val="ListLabel 418"/>
    <w:rPr>
      <w:rFonts w:cs="Courier New"/>
    </w:rPr>
  </w:style>
  <w:style w:type="character" w:customStyle="1" w:styleId="ListLabel419">
    <w:name w:val="ListLabel 419"/>
    <w:rPr>
      <w:rFonts w:cs="Wingdings"/>
    </w:rPr>
  </w:style>
  <w:style w:type="character" w:customStyle="1" w:styleId="ListLabel420">
    <w:name w:val="ListLabel 420"/>
    <w:rPr>
      <w:rFonts w:cs="Symbol"/>
    </w:rPr>
  </w:style>
  <w:style w:type="character" w:customStyle="1" w:styleId="ListLabel421">
    <w:name w:val="ListLabel 421"/>
    <w:rPr>
      <w:rFonts w:cs="Courier New"/>
    </w:rPr>
  </w:style>
  <w:style w:type="character" w:customStyle="1" w:styleId="ListLabel422">
    <w:name w:val="ListLabel 422"/>
    <w:rPr>
      <w:rFonts w:cs="Wingdings"/>
    </w:rPr>
  </w:style>
  <w:style w:type="character" w:customStyle="1" w:styleId="ListLabel423">
    <w:name w:val="ListLabel 423"/>
    <w:rPr>
      <w:rFonts w:cs="Symbol"/>
    </w:rPr>
  </w:style>
  <w:style w:type="character" w:customStyle="1" w:styleId="ListLabel424">
    <w:name w:val="ListLabel 424"/>
    <w:rPr>
      <w:rFonts w:cs="Courier New"/>
    </w:rPr>
  </w:style>
  <w:style w:type="character" w:customStyle="1" w:styleId="ListLabel425">
    <w:name w:val="ListLabel 425"/>
    <w:rPr>
      <w:rFonts w:cs="Wingdings"/>
    </w:rPr>
  </w:style>
  <w:style w:type="character" w:customStyle="1" w:styleId="ListLabel426">
    <w:name w:val="ListLabel 426"/>
    <w:rPr>
      <w:rFonts w:ascii="Times New Roman" w:eastAsia="Times New Roman" w:hAnsi="Times New Roman" w:cs="Symbol"/>
      <w:sz w:val="20"/>
    </w:rPr>
  </w:style>
  <w:style w:type="character" w:customStyle="1" w:styleId="ListLabel427">
    <w:name w:val="ListLabel 427"/>
    <w:rPr>
      <w:rFonts w:cs="Courier New"/>
    </w:rPr>
  </w:style>
  <w:style w:type="character" w:customStyle="1" w:styleId="ListLabel428">
    <w:name w:val="ListLabel 428"/>
    <w:rPr>
      <w:rFonts w:cs="Wingdings"/>
    </w:rPr>
  </w:style>
  <w:style w:type="character" w:customStyle="1" w:styleId="ListLabel429">
    <w:name w:val="ListLabel 429"/>
    <w:rPr>
      <w:rFonts w:cs="Symbol"/>
    </w:rPr>
  </w:style>
  <w:style w:type="character" w:customStyle="1" w:styleId="ListLabel430">
    <w:name w:val="ListLabel 430"/>
    <w:rPr>
      <w:rFonts w:cs="Courier New"/>
    </w:rPr>
  </w:style>
  <w:style w:type="character" w:customStyle="1" w:styleId="ListLabel431">
    <w:name w:val="ListLabel 431"/>
    <w:rPr>
      <w:rFonts w:cs="Wingdings"/>
    </w:rPr>
  </w:style>
  <w:style w:type="character" w:customStyle="1" w:styleId="ListLabel432">
    <w:name w:val="ListLabel 432"/>
    <w:rPr>
      <w:rFonts w:cs="Symbol"/>
    </w:rPr>
  </w:style>
  <w:style w:type="character" w:customStyle="1" w:styleId="ListLabel433">
    <w:name w:val="ListLabel 433"/>
    <w:rPr>
      <w:rFonts w:cs="Courier New"/>
    </w:rPr>
  </w:style>
  <w:style w:type="character" w:customStyle="1" w:styleId="ListLabel434">
    <w:name w:val="ListLabel 434"/>
    <w:rPr>
      <w:rFonts w:cs="Wingdings"/>
    </w:rPr>
  </w:style>
  <w:style w:type="character" w:customStyle="1" w:styleId="ListLabel435">
    <w:name w:val="ListLabel 435"/>
    <w:rPr>
      <w:rFonts w:ascii="Times New Roman" w:eastAsia="Times New Roman" w:hAnsi="Times New Roman" w:cs="Symbol"/>
      <w:sz w:val="20"/>
    </w:rPr>
  </w:style>
  <w:style w:type="character" w:customStyle="1" w:styleId="ListLabel436">
    <w:name w:val="ListLabel 436"/>
    <w:rPr>
      <w:rFonts w:cs="Courier New"/>
    </w:rPr>
  </w:style>
  <w:style w:type="character" w:customStyle="1" w:styleId="ListLabel437">
    <w:name w:val="ListLabel 437"/>
    <w:rPr>
      <w:rFonts w:cs="Wingdings"/>
    </w:rPr>
  </w:style>
  <w:style w:type="character" w:customStyle="1" w:styleId="ListLabel438">
    <w:name w:val="ListLabel 438"/>
    <w:rPr>
      <w:rFonts w:cs="Symbol"/>
    </w:rPr>
  </w:style>
  <w:style w:type="character" w:customStyle="1" w:styleId="ListLabel439">
    <w:name w:val="ListLabel 439"/>
    <w:rPr>
      <w:rFonts w:cs="Courier New"/>
    </w:rPr>
  </w:style>
  <w:style w:type="character" w:customStyle="1" w:styleId="ListLabel440">
    <w:name w:val="ListLabel 440"/>
    <w:rPr>
      <w:rFonts w:cs="Wingdings"/>
    </w:rPr>
  </w:style>
  <w:style w:type="character" w:customStyle="1" w:styleId="ListLabel441">
    <w:name w:val="ListLabel 441"/>
    <w:rPr>
      <w:rFonts w:cs="Symbol"/>
    </w:rPr>
  </w:style>
  <w:style w:type="character" w:customStyle="1" w:styleId="ListLabel442">
    <w:name w:val="ListLabel 442"/>
    <w:rPr>
      <w:rFonts w:cs="Courier New"/>
    </w:rPr>
  </w:style>
  <w:style w:type="character" w:customStyle="1" w:styleId="ListLabel443">
    <w:name w:val="ListLabel 443"/>
    <w:rPr>
      <w:rFonts w:cs="Wingdings"/>
    </w:rPr>
  </w:style>
  <w:style w:type="character" w:customStyle="1" w:styleId="ListLabel444">
    <w:name w:val="ListLabel 444"/>
    <w:rPr>
      <w:rFonts w:ascii="Times New Roman" w:eastAsia="Times New Roman" w:hAnsi="Times New Roman" w:cs="Symbol"/>
      <w:sz w:val="20"/>
    </w:rPr>
  </w:style>
  <w:style w:type="character" w:customStyle="1" w:styleId="ListLabel445">
    <w:name w:val="ListLabel 445"/>
    <w:rPr>
      <w:rFonts w:cs="Courier New"/>
    </w:rPr>
  </w:style>
  <w:style w:type="character" w:customStyle="1" w:styleId="ListLabel446">
    <w:name w:val="ListLabel 446"/>
    <w:rPr>
      <w:rFonts w:cs="Wingdings"/>
    </w:rPr>
  </w:style>
  <w:style w:type="character" w:customStyle="1" w:styleId="ListLabel447">
    <w:name w:val="ListLabel 447"/>
    <w:rPr>
      <w:rFonts w:cs="Symbol"/>
    </w:rPr>
  </w:style>
  <w:style w:type="character" w:customStyle="1" w:styleId="ListLabel448">
    <w:name w:val="ListLabel 448"/>
    <w:rPr>
      <w:rFonts w:cs="Courier New"/>
    </w:rPr>
  </w:style>
  <w:style w:type="character" w:customStyle="1" w:styleId="ListLabel449">
    <w:name w:val="ListLabel 449"/>
    <w:rPr>
      <w:rFonts w:cs="Wingdings"/>
    </w:rPr>
  </w:style>
  <w:style w:type="character" w:customStyle="1" w:styleId="ListLabel450">
    <w:name w:val="ListLabel 450"/>
    <w:rPr>
      <w:rFonts w:cs="Symbol"/>
    </w:rPr>
  </w:style>
  <w:style w:type="character" w:customStyle="1" w:styleId="ListLabel451">
    <w:name w:val="ListLabel 451"/>
    <w:rPr>
      <w:rFonts w:cs="Courier New"/>
    </w:rPr>
  </w:style>
  <w:style w:type="character" w:customStyle="1" w:styleId="ListLabel452">
    <w:name w:val="ListLabel 452"/>
    <w:rPr>
      <w:rFonts w:cs="Wingdings"/>
    </w:rPr>
  </w:style>
  <w:style w:type="character" w:customStyle="1" w:styleId="ListLabel453">
    <w:name w:val="ListLabel 453"/>
    <w:rPr>
      <w:rFonts w:ascii="Times New Roman" w:eastAsia="Times New Roman" w:hAnsi="Times New Roman" w:cs="Symbol"/>
      <w:sz w:val="20"/>
    </w:rPr>
  </w:style>
  <w:style w:type="character" w:customStyle="1" w:styleId="ListLabel454">
    <w:name w:val="ListLabel 454"/>
    <w:rPr>
      <w:rFonts w:cs="Courier New"/>
    </w:rPr>
  </w:style>
  <w:style w:type="character" w:customStyle="1" w:styleId="ListLabel455">
    <w:name w:val="ListLabel 455"/>
    <w:rPr>
      <w:rFonts w:cs="Wingdings"/>
    </w:rPr>
  </w:style>
  <w:style w:type="character" w:customStyle="1" w:styleId="ListLabel456">
    <w:name w:val="ListLabel 456"/>
    <w:rPr>
      <w:rFonts w:cs="Symbol"/>
    </w:rPr>
  </w:style>
  <w:style w:type="character" w:customStyle="1" w:styleId="ListLabel457">
    <w:name w:val="ListLabel 457"/>
    <w:rPr>
      <w:rFonts w:cs="Courier New"/>
    </w:rPr>
  </w:style>
  <w:style w:type="character" w:customStyle="1" w:styleId="ListLabel458">
    <w:name w:val="ListLabel 458"/>
    <w:rPr>
      <w:rFonts w:cs="Wingdings"/>
    </w:rPr>
  </w:style>
  <w:style w:type="character" w:customStyle="1" w:styleId="ListLabel459">
    <w:name w:val="ListLabel 459"/>
    <w:rPr>
      <w:rFonts w:cs="Symbol"/>
    </w:rPr>
  </w:style>
  <w:style w:type="character" w:customStyle="1" w:styleId="ListLabel460">
    <w:name w:val="ListLabel 460"/>
    <w:rPr>
      <w:rFonts w:cs="Courier New"/>
    </w:rPr>
  </w:style>
  <w:style w:type="character" w:customStyle="1" w:styleId="ListLabel461">
    <w:name w:val="ListLabel 461"/>
    <w:rPr>
      <w:rFonts w:cs="Wingdings"/>
    </w:rPr>
  </w:style>
  <w:style w:type="character" w:customStyle="1" w:styleId="ListLabel462">
    <w:name w:val="ListLabel 462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63">
    <w:name w:val="ListLabel 463"/>
    <w:rPr>
      <w:rFonts w:cs="Courier New"/>
    </w:rPr>
  </w:style>
  <w:style w:type="character" w:customStyle="1" w:styleId="ListLabel464">
    <w:name w:val="ListLabel 464"/>
    <w:rPr>
      <w:rFonts w:cs="Wingdings"/>
    </w:rPr>
  </w:style>
  <w:style w:type="character" w:customStyle="1" w:styleId="ListLabel465">
    <w:name w:val="ListLabel 465"/>
    <w:rPr>
      <w:rFonts w:cs="Symbol"/>
    </w:rPr>
  </w:style>
  <w:style w:type="character" w:customStyle="1" w:styleId="ListLabel466">
    <w:name w:val="ListLabel 466"/>
    <w:rPr>
      <w:rFonts w:cs="Courier New"/>
    </w:rPr>
  </w:style>
  <w:style w:type="character" w:customStyle="1" w:styleId="ListLabel467">
    <w:name w:val="ListLabel 467"/>
    <w:rPr>
      <w:rFonts w:cs="Wingdings"/>
    </w:rPr>
  </w:style>
  <w:style w:type="character" w:customStyle="1" w:styleId="ListLabel468">
    <w:name w:val="ListLabel 468"/>
    <w:rPr>
      <w:rFonts w:cs="Symbol"/>
    </w:rPr>
  </w:style>
  <w:style w:type="character" w:customStyle="1" w:styleId="ListLabel469">
    <w:name w:val="ListLabel 469"/>
    <w:rPr>
      <w:rFonts w:cs="Courier New"/>
    </w:rPr>
  </w:style>
  <w:style w:type="character" w:customStyle="1" w:styleId="ListLabel470">
    <w:name w:val="ListLabel 470"/>
    <w:rPr>
      <w:rFonts w:cs="Wingdings"/>
    </w:rPr>
  </w:style>
  <w:style w:type="character" w:customStyle="1" w:styleId="ListLabel471">
    <w:name w:val="ListLabel 471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72">
    <w:name w:val="ListLabel 472"/>
    <w:rPr>
      <w:rFonts w:cs="Courier New"/>
    </w:rPr>
  </w:style>
  <w:style w:type="character" w:customStyle="1" w:styleId="ListLabel473">
    <w:name w:val="ListLabel 473"/>
    <w:rPr>
      <w:rFonts w:cs="Wingdings"/>
    </w:rPr>
  </w:style>
  <w:style w:type="character" w:customStyle="1" w:styleId="ListLabel474">
    <w:name w:val="ListLabel 474"/>
    <w:rPr>
      <w:rFonts w:cs="Symbol"/>
    </w:rPr>
  </w:style>
  <w:style w:type="character" w:customStyle="1" w:styleId="ListLabel475">
    <w:name w:val="ListLabel 475"/>
    <w:rPr>
      <w:rFonts w:cs="Courier New"/>
    </w:rPr>
  </w:style>
  <w:style w:type="character" w:customStyle="1" w:styleId="ListLabel476">
    <w:name w:val="ListLabel 476"/>
    <w:rPr>
      <w:rFonts w:cs="Wingdings"/>
    </w:rPr>
  </w:style>
  <w:style w:type="character" w:customStyle="1" w:styleId="ListLabel477">
    <w:name w:val="ListLabel 477"/>
    <w:rPr>
      <w:rFonts w:cs="Symbol"/>
    </w:rPr>
  </w:style>
  <w:style w:type="character" w:customStyle="1" w:styleId="ListLabel478">
    <w:name w:val="ListLabel 478"/>
    <w:rPr>
      <w:rFonts w:cs="Courier New"/>
    </w:rPr>
  </w:style>
  <w:style w:type="character" w:customStyle="1" w:styleId="ListLabel479">
    <w:name w:val="ListLabel 479"/>
    <w:rPr>
      <w:rFonts w:cs="Wingdings"/>
    </w:rPr>
  </w:style>
  <w:style w:type="character" w:customStyle="1" w:styleId="ListLabel480">
    <w:name w:val="ListLabel 480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81">
    <w:name w:val="ListLabel 481"/>
    <w:rPr>
      <w:rFonts w:cs="Courier New"/>
    </w:rPr>
  </w:style>
  <w:style w:type="character" w:customStyle="1" w:styleId="ListLabel482">
    <w:name w:val="ListLabel 482"/>
    <w:rPr>
      <w:rFonts w:cs="Wingdings"/>
    </w:rPr>
  </w:style>
  <w:style w:type="character" w:customStyle="1" w:styleId="ListLabel483">
    <w:name w:val="ListLabel 483"/>
    <w:rPr>
      <w:rFonts w:cs="Symbol"/>
    </w:rPr>
  </w:style>
  <w:style w:type="character" w:customStyle="1" w:styleId="ListLabel484">
    <w:name w:val="ListLabel 484"/>
    <w:rPr>
      <w:rFonts w:cs="Courier New"/>
    </w:rPr>
  </w:style>
  <w:style w:type="character" w:customStyle="1" w:styleId="ListLabel485">
    <w:name w:val="ListLabel 485"/>
    <w:rPr>
      <w:rFonts w:cs="Wingdings"/>
    </w:rPr>
  </w:style>
  <w:style w:type="character" w:customStyle="1" w:styleId="ListLabel486">
    <w:name w:val="ListLabel 486"/>
    <w:rPr>
      <w:rFonts w:cs="Symbol"/>
    </w:rPr>
  </w:style>
  <w:style w:type="character" w:customStyle="1" w:styleId="ListLabel487">
    <w:name w:val="ListLabel 487"/>
    <w:rPr>
      <w:rFonts w:cs="Courier New"/>
    </w:rPr>
  </w:style>
  <w:style w:type="character" w:customStyle="1" w:styleId="ListLabel488">
    <w:name w:val="ListLabel 488"/>
    <w:rPr>
      <w:rFonts w:cs="Wingdings"/>
    </w:rPr>
  </w:style>
  <w:style w:type="character" w:customStyle="1" w:styleId="ListLabel489">
    <w:name w:val="ListLabel 489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90">
    <w:name w:val="ListLabel 490"/>
    <w:rPr>
      <w:rFonts w:cs="Courier New"/>
    </w:rPr>
  </w:style>
  <w:style w:type="character" w:customStyle="1" w:styleId="ListLabel491">
    <w:name w:val="ListLabel 491"/>
    <w:rPr>
      <w:rFonts w:cs="Wingdings"/>
    </w:rPr>
  </w:style>
  <w:style w:type="character" w:customStyle="1" w:styleId="ListLabel492">
    <w:name w:val="ListLabel 492"/>
    <w:rPr>
      <w:rFonts w:cs="Symbol"/>
    </w:rPr>
  </w:style>
  <w:style w:type="character" w:customStyle="1" w:styleId="ListLabel493">
    <w:name w:val="ListLabel 493"/>
    <w:rPr>
      <w:rFonts w:cs="Courier New"/>
    </w:rPr>
  </w:style>
  <w:style w:type="character" w:customStyle="1" w:styleId="ListLabel494">
    <w:name w:val="ListLabel 494"/>
    <w:rPr>
      <w:rFonts w:cs="Wingdings"/>
    </w:rPr>
  </w:style>
  <w:style w:type="character" w:customStyle="1" w:styleId="ListLabel495">
    <w:name w:val="ListLabel 495"/>
    <w:rPr>
      <w:rFonts w:cs="Symbol"/>
    </w:rPr>
  </w:style>
  <w:style w:type="character" w:customStyle="1" w:styleId="ListLabel496">
    <w:name w:val="ListLabel 496"/>
    <w:rPr>
      <w:rFonts w:cs="Courier New"/>
    </w:rPr>
  </w:style>
  <w:style w:type="character" w:customStyle="1" w:styleId="ListLabel497">
    <w:name w:val="ListLabel 497"/>
    <w:rPr>
      <w:rFonts w:cs="Wingdings"/>
    </w:rPr>
  </w:style>
  <w:style w:type="character" w:customStyle="1" w:styleId="ListLabel498">
    <w:name w:val="ListLabel 498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99">
    <w:name w:val="ListLabel 499"/>
    <w:rPr>
      <w:rFonts w:cs="Courier New"/>
    </w:rPr>
  </w:style>
  <w:style w:type="character" w:customStyle="1" w:styleId="ListLabel500">
    <w:name w:val="ListLabel 500"/>
    <w:rPr>
      <w:rFonts w:cs="Wingdings"/>
    </w:rPr>
  </w:style>
  <w:style w:type="character" w:customStyle="1" w:styleId="ListLabel501">
    <w:name w:val="ListLabel 501"/>
    <w:rPr>
      <w:rFonts w:cs="Symbol"/>
    </w:rPr>
  </w:style>
  <w:style w:type="character" w:customStyle="1" w:styleId="ListLabel502">
    <w:name w:val="ListLabel 502"/>
    <w:rPr>
      <w:rFonts w:cs="Courier New"/>
    </w:rPr>
  </w:style>
  <w:style w:type="character" w:customStyle="1" w:styleId="ListLabel503">
    <w:name w:val="ListLabel 503"/>
    <w:rPr>
      <w:rFonts w:cs="Wingdings"/>
    </w:rPr>
  </w:style>
  <w:style w:type="character" w:customStyle="1" w:styleId="ListLabel504">
    <w:name w:val="ListLabel 504"/>
    <w:rPr>
      <w:rFonts w:cs="Symbol"/>
    </w:rPr>
  </w:style>
  <w:style w:type="character" w:customStyle="1" w:styleId="ListLabel505">
    <w:name w:val="ListLabel 505"/>
    <w:rPr>
      <w:rFonts w:cs="Courier New"/>
    </w:rPr>
  </w:style>
  <w:style w:type="character" w:customStyle="1" w:styleId="ListLabel506">
    <w:name w:val="ListLabel 506"/>
    <w:rPr>
      <w:rFonts w:cs="Wingdings"/>
    </w:rPr>
  </w:style>
  <w:style w:type="character" w:customStyle="1" w:styleId="ListLabel507">
    <w:name w:val="ListLabel 507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08">
    <w:name w:val="ListLabel 508"/>
    <w:rPr>
      <w:rFonts w:cs="Courier New"/>
    </w:rPr>
  </w:style>
  <w:style w:type="character" w:customStyle="1" w:styleId="ListLabel509">
    <w:name w:val="ListLabel 509"/>
    <w:rPr>
      <w:rFonts w:cs="Wingdings"/>
    </w:rPr>
  </w:style>
  <w:style w:type="character" w:customStyle="1" w:styleId="ListLabel510">
    <w:name w:val="ListLabel 510"/>
    <w:rPr>
      <w:rFonts w:cs="Symbol"/>
    </w:rPr>
  </w:style>
  <w:style w:type="character" w:customStyle="1" w:styleId="ListLabel511">
    <w:name w:val="ListLabel 511"/>
    <w:rPr>
      <w:rFonts w:cs="Courier New"/>
    </w:rPr>
  </w:style>
  <w:style w:type="character" w:customStyle="1" w:styleId="ListLabel512">
    <w:name w:val="ListLabel 512"/>
    <w:rPr>
      <w:rFonts w:cs="Wingdings"/>
    </w:rPr>
  </w:style>
  <w:style w:type="character" w:customStyle="1" w:styleId="ListLabel513">
    <w:name w:val="ListLabel 513"/>
    <w:rPr>
      <w:rFonts w:cs="Symbol"/>
    </w:rPr>
  </w:style>
  <w:style w:type="character" w:customStyle="1" w:styleId="ListLabel514">
    <w:name w:val="ListLabel 514"/>
    <w:rPr>
      <w:rFonts w:cs="Courier New"/>
    </w:rPr>
  </w:style>
  <w:style w:type="character" w:customStyle="1" w:styleId="ListLabel515">
    <w:name w:val="ListLabel 515"/>
    <w:rPr>
      <w:rFonts w:cs="Wingdings"/>
    </w:rPr>
  </w:style>
  <w:style w:type="character" w:customStyle="1" w:styleId="ListLabel516">
    <w:name w:val="ListLabel 516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17">
    <w:name w:val="ListLabel 517"/>
    <w:rPr>
      <w:rFonts w:cs="Courier New"/>
    </w:rPr>
  </w:style>
  <w:style w:type="character" w:customStyle="1" w:styleId="ListLabel518">
    <w:name w:val="ListLabel 518"/>
    <w:rPr>
      <w:rFonts w:cs="Wingdings"/>
    </w:rPr>
  </w:style>
  <w:style w:type="character" w:customStyle="1" w:styleId="ListLabel519">
    <w:name w:val="ListLabel 519"/>
    <w:rPr>
      <w:rFonts w:cs="Symbol"/>
    </w:rPr>
  </w:style>
  <w:style w:type="character" w:customStyle="1" w:styleId="ListLabel520">
    <w:name w:val="ListLabel 520"/>
    <w:rPr>
      <w:rFonts w:cs="Courier New"/>
    </w:rPr>
  </w:style>
  <w:style w:type="character" w:customStyle="1" w:styleId="ListLabel521">
    <w:name w:val="ListLabel 521"/>
    <w:rPr>
      <w:rFonts w:cs="Wingdings"/>
    </w:rPr>
  </w:style>
  <w:style w:type="character" w:customStyle="1" w:styleId="ListLabel522">
    <w:name w:val="ListLabel 522"/>
    <w:rPr>
      <w:rFonts w:cs="Symbol"/>
    </w:rPr>
  </w:style>
  <w:style w:type="character" w:customStyle="1" w:styleId="ListLabel523">
    <w:name w:val="ListLabel 523"/>
    <w:rPr>
      <w:rFonts w:cs="Courier New"/>
    </w:rPr>
  </w:style>
  <w:style w:type="character" w:customStyle="1" w:styleId="ListLabel524">
    <w:name w:val="ListLabel 524"/>
    <w:rPr>
      <w:rFonts w:cs="Wingdings"/>
    </w:rPr>
  </w:style>
  <w:style w:type="character" w:customStyle="1" w:styleId="ListLabel525">
    <w:name w:val="ListLabel 525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26">
    <w:name w:val="ListLabel 526"/>
    <w:rPr>
      <w:rFonts w:cs="Courier New"/>
    </w:rPr>
  </w:style>
  <w:style w:type="character" w:customStyle="1" w:styleId="ListLabel527">
    <w:name w:val="ListLabel 527"/>
    <w:rPr>
      <w:rFonts w:cs="Wingdings"/>
    </w:rPr>
  </w:style>
  <w:style w:type="character" w:customStyle="1" w:styleId="ListLabel528">
    <w:name w:val="ListLabel 528"/>
    <w:rPr>
      <w:rFonts w:cs="Symbol"/>
    </w:rPr>
  </w:style>
  <w:style w:type="character" w:customStyle="1" w:styleId="ListLabel529">
    <w:name w:val="ListLabel 529"/>
    <w:rPr>
      <w:rFonts w:cs="Courier New"/>
    </w:rPr>
  </w:style>
  <w:style w:type="character" w:customStyle="1" w:styleId="ListLabel530">
    <w:name w:val="ListLabel 530"/>
    <w:rPr>
      <w:rFonts w:cs="Wingdings"/>
    </w:rPr>
  </w:style>
  <w:style w:type="character" w:customStyle="1" w:styleId="ListLabel531">
    <w:name w:val="ListLabel 531"/>
    <w:rPr>
      <w:rFonts w:cs="Symbol"/>
    </w:rPr>
  </w:style>
  <w:style w:type="character" w:customStyle="1" w:styleId="ListLabel532">
    <w:name w:val="ListLabel 532"/>
    <w:rPr>
      <w:rFonts w:cs="Courier New"/>
    </w:rPr>
  </w:style>
  <w:style w:type="character" w:customStyle="1" w:styleId="ListLabel533">
    <w:name w:val="ListLabel 533"/>
    <w:rPr>
      <w:rFonts w:cs="Wingdings"/>
    </w:rPr>
  </w:style>
  <w:style w:type="character" w:customStyle="1" w:styleId="ListLabel534">
    <w:name w:val="ListLabel 534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35">
    <w:name w:val="ListLabel 535"/>
    <w:rPr>
      <w:rFonts w:cs="Courier New"/>
    </w:rPr>
  </w:style>
  <w:style w:type="character" w:customStyle="1" w:styleId="ListLabel536">
    <w:name w:val="ListLabel 536"/>
    <w:rPr>
      <w:rFonts w:cs="Wingdings"/>
    </w:rPr>
  </w:style>
  <w:style w:type="character" w:customStyle="1" w:styleId="ListLabel537">
    <w:name w:val="ListLabel 537"/>
    <w:rPr>
      <w:rFonts w:cs="Symbol"/>
    </w:rPr>
  </w:style>
  <w:style w:type="character" w:customStyle="1" w:styleId="ListLabel538">
    <w:name w:val="ListLabel 538"/>
    <w:rPr>
      <w:rFonts w:cs="Courier New"/>
    </w:rPr>
  </w:style>
  <w:style w:type="character" w:customStyle="1" w:styleId="ListLabel539">
    <w:name w:val="ListLabel 539"/>
    <w:rPr>
      <w:rFonts w:cs="Wingdings"/>
    </w:rPr>
  </w:style>
  <w:style w:type="character" w:customStyle="1" w:styleId="ListLabel540">
    <w:name w:val="ListLabel 540"/>
    <w:rPr>
      <w:rFonts w:cs="Symbol"/>
    </w:rPr>
  </w:style>
  <w:style w:type="character" w:customStyle="1" w:styleId="ListLabel541">
    <w:name w:val="ListLabel 541"/>
    <w:rPr>
      <w:rFonts w:cs="Courier New"/>
    </w:rPr>
  </w:style>
  <w:style w:type="character" w:customStyle="1" w:styleId="ListLabel542">
    <w:name w:val="ListLabel 542"/>
    <w:rPr>
      <w:rFonts w:cs="Wingdings"/>
    </w:rPr>
  </w:style>
  <w:style w:type="character" w:customStyle="1" w:styleId="ListLabel543">
    <w:name w:val="ListLabel 543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44">
    <w:name w:val="ListLabel 544"/>
    <w:rPr>
      <w:rFonts w:cs="Courier New"/>
    </w:rPr>
  </w:style>
  <w:style w:type="character" w:customStyle="1" w:styleId="ListLabel545">
    <w:name w:val="ListLabel 545"/>
    <w:rPr>
      <w:rFonts w:cs="Wingdings"/>
    </w:rPr>
  </w:style>
  <w:style w:type="character" w:customStyle="1" w:styleId="ListLabel546">
    <w:name w:val="ListLabel 546"/>
    <w:rPr>
      <w:rFonts w:cs="Symbol"/>
    </w:rPr>
  </w:style>
  <w:style w:type="character" w:customStyle="1" w:styleId="ListLabel547">
    <w:name w:val="ListLabel 547"/>
    <w:rPr>
      <w:rFonts w:cs="Courier New"/>
    </w:rPr>
  </w:style>
  <w:style w:type="character" w:customStyle="1" w:styleId="ListLabel548">
    <w:name w:val="ListLabel 548"/>
    <w:rPr>
      <w:rFonts w:cs="Wingdings"/>
    </w:rPr>
  </w:style>
  <w:style w:type="character" w:customStyle="1" w:styleId="ListLabel549">
    <w:name w:val="ListLabel 549"/>
    <w:rPr>
      <w:rFonts w:cs="Symbol"/>
    </w:rPr>
  </w:style>
  <w:style w:type="character" w:customStyle="1" w:styleId="ListLabel550">
    <w:name w:val="ListLabel 550"/>
    <w:rPr>
      <w:rFonts w:cs="Courier New"/>
    </w:rPr>
  </w:style>
  <w:style w:type="character" w:customStyle="1" w:styleId="ListLabel551">
    <w:name w:val="ListLabel 551"/>
    <w:rPr>
      <w:rFonts w:cs="Wingdings"/>
    </w:rPr>
  </w:style>
  <w:style w:type="character" w:customStyle="1" w:styleId="ListLabel552">
    <w:name w:val="ListLabel 552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53">
    <w:name w:val="ListLabel 553"/>
    <w:rPr>
      <w:rFonts w:cs="Courier New"/>
    </w:rPr>
  </w:style>
  <w:style w:type="character" w:customStyle="1" w:styleId="ListLabel554">
    <w:name w:val="ListLabel 554"/>
    <w:rPr>
      <w:rFonts w:cs="Wingdings"/>
    </w:rPr>
  </w:style>
  <w:style w:type="character" w:customStyle="1" w:styleId="ListLabel555">
    <w:name w:val="ListLabel 555"/>
    <w:rPr>
      <w:rFonts w:cs="Symbol"/>
    </w:rPr>
  </w:style>
  <w:style w:type="character" w:customStyle="1" w:styleId="ListLabel556">
    <w:name w:val="ListLabel 556"/>
    <w:rPr>
      <w:rFonts w:cs="Courier New"/>
    </w:rPr>
  </w:style>
  <w:style w:type="character" w:customStyle="1" w:styleId="ListLabel557">
    <w:name w:val="ListLabel 557"/>
    <w:rPr>
      <w:rFonts w:cs="Wingdings"/>
    </w:rPr>
  </w:style>
  <w:style w:type="character" w:customStyle="1" w:styleId="ListLabel558">
    <w:name w:val="ListLabel 558"/>
    <w:rPr>
      <w:rFonts w:cs="Symbol"/>
    </w:rPr>
  </w:style>
  <w:style w:type="character" w:customStyle="1" w:styleId="ListLabel559">
    <w:name w:val="ListLabel 559"/>
    <w:rPr>
      <w:rFonts w:cs="Courier New"/>
    </w:rPr>
  </w:style>
  <w:style w:type="character" w:customStyle="1" w:styleId="ListLabel560">
    <w:name w:val="ListLabel 560"/>
    <w:rPr>
      <w:rFonts w:cs="Wingdings"/>
    </w:rPr>
  </w:style>
  <w:style w:type="character" w:customStyle="1" w:styleId="ListLabel561">
    <w:name w:val="ListLabel 561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62">
    <w:name w:val="ListLabel 562"/>
    <w:rPr>
      <w:rFonts w:cs="Courier New"/>
    </w:rPr>
  </w:style>
  <w:style w:type="character" w:customStyle="1" w:styleId="ListLabel563">
    <w:name w:val="ListLabel 563"/>
    <w:rPr>
      <w:rFonts w:cs="Wingdings"/>
    </w:rPr>
  </w:style>
  <w:style w:type="character" w:customStyle="1" w:styleId="ListLabel564">
    <w:name w:val="ListLabel 564"/>
    <w:rPr>
      <w:rFonts w:cs="Symbol"/>
    </w:rPr>
  </w:style>
  <w:style w:type="character" w:customStyle="1" w:styleId="ListLabel565">
    <w:name w:val="ListLabel 565"/>
    <w:rPr>
      <w:rFonts w:cs="Courier New"/>
    </w:rPr>
  </w:style>
  <w:style w:type="character" w:customStyle="1" w:styleId="ListLabel566">
    <w:name w:val="ListLabel 566"/>
    <w:rPr>
      <w:rFonts w:cs="Wingdings"/>
    </w:rPr>
  </w:style>
  <w:style w:type="character" w:customStyle="1" w:styleId="ListLabel567">
    <w:name w:val="ListLabel 567"/>
    <w:rPr>
      <w:rFonts w:cs="Symbol"/>
    </w:rPr>
  </w:style>
  <w:style w:type="character" w:customStyle="1" w:styleId="ListLabel568">
    <w:name w:val="ListLabel 568"/>
    <w:rPr>
      <w:rFonts w:cs="Courier New"/>
    </w:rPr>
  </w:style>
  <w:style w:type="character" w:customStyle="1" w:styleId="ListLabel569">
    <w:name w:val="ListLabel 569"/>
    <w:rPr>
      <w:rFonts w:cs="Wingdings"/>
    </w:rPr>
  </w:style>
  <w:style w:type="character" w:customStyle="1" w:styleId="ListLabel570">
    <w:name w:val="ListLabel 570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71">
    <w:name w:val="ListLabel 571"/>
    <w:rPr>
      <w:rFonts w:cs="Courier New"/>
    </w:rPr>
  </w:style>
  <w:style w:type="character" w:customStyle="1" w:styleId="ListLabel572">
    <w:name w:val="ListLabel 572"/>
    <w:rPr>
      <w:rFonts w:cs="Wingdings"/>
    </w:rPr>
  </w:style>
  <w:style w:type="character" w:customStyle="1" w:styleId="ListLabel573">
    <w:name w:val="ListLabel 573"/>
    <w:rPr>
      <w:rFonts w:cs="Symbol"/>
    </w:rPr>
  </w:style>
  <w:style w:type="character" w:customStyle="1" w:styleId="ListLabel574">
    <w:name w:val="ListLabel 574"/>
    <w:rPr>
      <w:rFonts w:cs="Courier New"/>
    </w:rPr>
  </w:style>
  <w:style w:type="character" w:customStyle="1" w:styleId="ListLabel575">
    <w:name w:val="ListLabel 575"/>
    <w:rPr>
      <w:rFonts w:cs="Wingdings"/>
    </w:rPr>
  </w:style>
  <w:style w:type="character" w:customStyle="1" w:styleId="ListLabel576">
    <w:name w:val="ListLabel 576"/>
    <w:rPr>
      <w:rFonts w:cs="Symbol"/>
    </w:rPr>
  </w:style>
  <w:style w:type="character" w:customStyle="1" w:styleId="ListLabel577">
    <w:name w:val="ListLabel 577"/>
    <w:rPr>
      <w:rFonts w:cs="Courier New"/>
    </w:rPr>
  </w:style>
  <w:style w:type="character" w:customStyle="1" w:styleId="ListLabel578">
    <w:name w:val="ListLabel 578"/>
    <w:rPr>
      <w:rFonts w:cs="Wingdings"/>
    </w:rPr>
  </w:style>
  <w:style w:type="character" w:customStyle="1" w:styleId="ListLabel579">
    <w:name w:val="ListLabel 579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80">
    <w:name w:val="ListLabel 580"/>
    <w:rPr>
      <w:rFonts w:cs="Courier New"/>
    </w:rPr>
  </w:style>
  <w:style w:type="character" w:customStyle="1" w:styleId="ListLabel581">
    <w:name w:val="ListLabel 581"/>
    <w:rPr>
      <w:rFonts w:cs="Wingdings"/>
    </w:rPr>
  </w:style>
  <w:style w:type="character" w:customStyle="1" w:styleId="ListLabel582">
    <w:name w:val="ListLabel 582"/>
    <w:rPr>
      <w:rFonts w:cs="Symbol"/>
    </w:rPr>
  </w:style>
  <w:style w:type="character" w:customStyle="1" w:styleId="ListLabel583">
    <w:name w:val="ListLabel 583"/>
    <w:rPr>
      <w:rFonts w:cs="Courier New"/>
    </w:rPr>
  </w:style>
  <w:style w:type="character" w:customStyle="1" w:styleId="ListLabel584">
    <w:name w:val="ListLabel 584"/>
    <w:rPr>
      <w:rFonts w:cs="Wingdings"/>
    </w:rPr>
  </w:style>
  <w:style w:type="character" w:customStyle="1" w:styleId="ListLabel585">
    <w:name w:val="ListLabel 585"/>
    <w:rPr>
      <w:rFonts w:cs="Symbol"/>
    </w:rPr>
  </w:style>
  <w:style w:type="character" w:customStyle="1" w:styleId="ListLabel586">
    <w:name w:val="ListLabel 586"/>
    <w:rPr>
      <w:rFonts w:cs="Courier New"/>
    </w:rPr>
  </w:style>
  <w:style w:type="character" w:customStyle="1" w:styleId="ListLabel587">
    <w:name w:val="ListLabel 587"/>
    <w:rPr>
      <w:rFonts w:cs="Wingdings"/>
    </w:rPr>
  </w:style>
  <w:style w:type="character" w:customStyle="1" w:styleId="ListLabel588">
    <w:name w:val="ListLabel 588"/>
    <w:rPr>
      <w:rFonts w:ascii="Times New Roman" w:eastAsia="Times New Roman" w:hAnsi="Times New Roman" w:cs="Symbol"/>
      <w:sz w:val="20"/>
    </w:rPr>
  </w:style>
  <w:style w:type="character" w:customStyle="1" w:styleId="ListLabel589">
    <w:name w:val="ListLabel 589"/>
    <w:rPr>
      <w:rFonts w:cs="Courier New"/>
    </w:rPr>
  </w:style>
  <w:style w:type="character" w:customStyle="1" w:styleId="ListLabel590">
    <w:name w:val="ListLabel 590"/>
    <w:rPr>
      <w:rFonts w:cs="Wingdings"/>
    </w:rPr>
  </w:style>
  <w:style w:type="character" w:customStyle="1" w:styleId="ListLabel591">
    <w:name w:val="ListLabel 591"/>
    <w:rPr>
      <w:rFonts w:cs="Symbol"/>
    </w:rPr>
  </w:style>
  <w:style w:type="character" w:customStyle="1" w:styleId="ListLabel592">
    <w:name w:val="ListLabel 592"/>
    <w:rPr>
      <w:rFonts w:cs="Courier New"/>
    </w:rPr>
  </w:style>
  <w:style w:type="character" w:customStyle="1" w:styleId="ListLabel593">
    <w:name w:val="ListLabel 593"/>
    <w:rPr>
      <w:rFonts w:cs="Wingdings"/>
    </w:rPr>
  </w:style>
  <w:style w:type="character" w:customStyle="1" w:styleId="ListLabel594">
    <w:name w:val="ListLabel 594"/>
    <w:rPr>
      <w:rFonts w:cs="Symbol"/>
    </w:rPr>
  </w:style>
  <w:style w:type="character" w:customStyle="1" w:styleId="ListLabel595">
    <w:name w:val="ListLabel 595"/>
    <w:rPr>
      <w:rFonts w:cs="Courier New"/>
    </w:rPr>
  </w:style>
  <w:style w:type="character" w:customStyle="1" w:styleId="ListLabel596">
    <w:name w:val="ListLabel 596"/>
    <w:rPr>
      <w:rFonts w:cs="Wingdings"/>
    </w:rPr>
  </w:style>
  <w:style w:type="character" w:customStyle="1" w:styleId="BulletSymbols">
    <w:name w:val="Bullet Symbols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NumberingSymbols">
    <w:name w:val="Numbering Symbols"/>
  </w:style>
  <w:style w:type="character" w:customStyle="1" w:styleId="StrongEmphasis">
    <w:name w:val="Strong Emphasis"/>
    <w:rPr>
      <w:rFonts w:ascii="Calibri" w:eastAsia="Calibri" w:hAnsi="Calibri" w:cs="Calibri"/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color w:val="800000"/>
      <w:u w:val="single"/>
    </w:rPr>
  </w:style>
  <w:style w:type="character" w:customStyle="1" w:styleId="DefaultParagraphFont1">
    <w:name w:val="Default Paragraph Font1"/>
  </w:style>
  <w:style w:type="character" w:customStyle="1" w:styleId="Teksttreci0">
    <w:name w:val="Tekst treści_"/>
    <w:basedOn w:val="DefaultParagraphFont1"/>
    <w:rPr>
      <w:rFonts w:ascii="Times New Roman" w:eastAsia="Times New Roman" w:hAnsi="Times New Roman" w:cs="Times New Roman"/>
      <w:b w:val="0"/>
      <w:i w:val="0"/>
      <w:caps w:val="0"/>
      <w:smallCaps w:val="0"/>
      <w:strike w:val="0"/>
      <w:dstrike w:val="0"/>
      <w:sz w:val="22"/>
      <w:u w:val="none"/>
    </w:rPr>
  </w:style>
  <w:style w:type="character" w:customStyle="1" w:styleId="AkapitzlistZnak">
    <w:name w:val="Akapit z listą Znak"/>
    <w:aliases w:val="Akapit z listą BS Znak,Colorful List Accent 1 Znak,Akapit z listą4 Znak,Średnia siatka 1 — akcent 21 Znak,sw tekst Znak,Wypunktowanie Znak,Colorful List - Accent 11 Znak,Kolorowa lista — akcent 12 Znak,Asia 2  Akapit z listą Znak"/>
    <w:link w:val="Akapitzlist"/>
    <w:uiPriority w:val="34"/>
    <w:qFormat/>
    <w:locked/>
    <w:rsid w:val="00931FD3"/>
    <w:rPr>
      <w:rFonts w:ascii="Calibri" w:eastAsia="Calibri" w:hAnsi="Calibri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4</Pages>
  <Words>1300</Words>
  <Characters>7800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Aurelia Wojak</cp:lastModifiedBy>
  <cp:revision>37</cp:revision>
  <cp:lastPrinted>2025-10-14T10:48:00Z</cp:lastPrinted>
  <dcterms:created xsi:type="dcterms:W3CDTF">2025-10-09T14:49:00Z</dcterms:created>
  <dcterms:modified xsi:type="dcterms:W3CDTF">2025-10-14T11:55:00Z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